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A2A2" w14:textId="644F3358" w:rsidR="00E11234" w:rsidRPr="009330AB" w:rsidRDefault="007B2335" w:rsidP="009E3CD1">
      <w:pPr>
        <w:pBdr>
          <w:top w:val="nil"/>
          <w:left w:val="nil"/>
          <w:bottom w:val="nil"/>
          <w:right w:val="nil"/>
          <w:between w:val="nil"/>
        </w:pBdr>
        <w:spacing w:line="360" w:lineRule="auto"/>
        <w:ind w:left="0" w:hanging="2"/>
        <w:jc w:val="right"/>
        <w:rPr>
          <w:rFonts w:eastAsia="Arial"/>
          <w:color w:val="000000"/>
          <w:sz w:val="20"/>
          <w:szCs w:val="20"/>
        </w:rPr>
      </w:pPr>
      <w:r w:rsidRPr="009330AB">
        <w:rPr>
          <w:rFonts w:eastAsia="Arial"/>
          <w:color w:val="000000"/>
          <w:sz w:val="20"/>
          <w:szCs w:val="20"/>
        </w:rPr>
        <w:t xml:space="preserve">Ożarów Mazowiecki, </w:t>
      </w:r>
      <w:r w:rsidR="00912528">
        <w:rPr>
          <w:rFonts w:eastAsia="Arial"/>
          <w:color w:val="000000"/>
          <w:sz w:val="20"/>
          <w:szCs w:val="20"/>
        </w:rPr>
        <w:t>5 February</w:t>
      </w:r>
      <w:r w:rsidR="00AB5303">
        <w:rPr>
          <w:rFonts w:eastAsia="Arial"/>
          <w:color w:val="000000"/>
          <w:sz w:val="20"/>
          <w:szCs w:val="20"/>
        </w:rPr>
        <w:t xml:space="preserve"> </w:t>
      </w:r>
      <w:r w:rsidRPr="009330AB">
        <w:rPr>
          <w:rFonts w:eastAsia="Arial"/>
          <w:color w:val="000000"/>
          <w:sz w:val="20"/>
          <w:szCs w:val="20"/>
        </w:rPr>
        <w:t>20</w:t>
      </w:r>
      <w:r w:rsidRPr="009330AB">
        <w:rPr>
          <w:rFonts w:eastAsia="Arial"/>
          <w:sz w:val="20"/>
          <w:szCs w:val="20"/>
        </w:rPr>
        <w:t>2</w:t>
      </w:r>
      <w:r w:rsidR="00AB5303">
        <w:rPr>
          <w:rFonts w:eastAsia="Arial"/>
          <w:sz w:val="20"/>
          <w:szCs w:val="20"/>
        </w:rPr>
        <w:t>1</w:t>
      </w:r>
    </w:p>
    <w:p w14:paraId="29C0DA9F"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668FE152"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38C405A5" w14:textId="1D7D1F94" w:rsidR="00E11234" w:rsidRPr="009330AB" w:rsidRDefault="007B2335" w:rsidP="009E3CD1">
      <w:pPr>
        <w:pBdr>
          <w:top w:val="nil"/>
          <w:left w:val="nil"/>
          <w:bottom w:val="nil"/>
          <w:right w:val="nil"/>
          <w:between w:val="nil"/>
        </w:pBdr>
        <w:spacing w:line="360" w:lineRule="auto"/>
        <w:ind w:left="0" w:hanging="2"/>
        <w:jc w:val="center"/>
        <w:rPr>
          <w:rFonts w:eastAsia="Arial"/>
          <w:b/>
          <w:sz w:val="20"/>
          <w:szCs w:val="20"/>
        </w:rPr>
      </w:pPr>
      <w:r w:rsidRPr="009330AB">
        <w:rPr>
          <w:rFonts w:eastAsia="Arial"/>
          <w:b/>
          <w:color w:val="000000"/>
          <w:sz w:val="20"/>
          <w:szCs w:val="20"/>
        </w:rPr>
        <w:t>Offer request SDM-WS/</w:t>
      </w:r>
      <w:r w:rsidR="000F6A97">
        <w:rPr>
          <w:rFonts w:eastAsia="Arial"/>
          <w:b/>
          <w:color w:val="000000"/>
          <w:sz w:val="20"/>
          <w:szCs w:val="20"/>
        </w:rPr>
        <w:t>3</w:t>
      </w:r>
      <w:r w:rsidR="00AB5303">
        <w:rPr>
          <w:rFonts w:eastAsia="Arial"/>
          <w:b/>
          <w:color w:val="000000"/>
          <w:sz w:val="20"/>
          <w:szCs w:val="20"/>
        </w:rPr>
        <w:t>3</w:t>
      </w:r>
      <w:r w:rsidRPr="009330AB">
        <w:rPr>
          <w:rFonts w:eastAsia="Arial"/>
          <w:b/>
          <w:color w:val="000000"/>
          <w:sz w:val="20"/>
          <w:szCs w:val="20"/>
        </w:rPr>
        <w:t xml:space="preserve"> from </w:t>
      </w:r>
      <w:r w:rsidR="00601E6D">
        <w:rPr>
          <w:rFonts w:eastAsia="Arial"/>
          <w:b/>
          <w:color w:val="000000"/>
          <w:sz w:val="20"/>
          <w:szCs w:val="20"/>
        </w:rPr>
        <w:t>27</w:t>
      </w:r>
      <w:r w:rsidR="00AB5303">
        <w:rPr>
          <w:rFonts w:eastAsia="Arial"/>
          <w:b/>
          <w:color w:val="000000"/>
          <w:sz w:val="20"/>
          <w:szCs w:val="20"/>
        </w:rPr>
        <w:t xml:space="preserve"> January</w:t>
      </w:r>
      <w:r w:rsidRPr="009330AB">
        <w:rPr>
          <w:rFonts w:eastAsia="Arial"/>
          <w:b/>
          <w:color w:val="000000"/>
          <w:sz w:val="20"/>
          <w:szCs w:val="20"/>
        </w:rPr>
        <w:t xml:space="preserve"> 20</w:t>
      </w:r>
      <w:r w:rsidRPr="009330AB">
        <w:rPr>
          <w:rFonts w:eastAsia="Arial"/>
          <w:b/>
          <w:sz w:val="20"/>
          <w:szCs w:val="20"/>
        </w:rPr>
        <w:t>2</w:t>
      </w:r>
      <w:r w:rsidR="00AB5303">
        <w:rPr>
          <w:rFonts w:eastAsia="Arial"/>
          <w:b/>
          <w:sz w:val="20"/>
          <w:szCs w:val="20"/>
        </w:rPr>
        <w:t>1</w:t>
      </w:r>
      <w:r w:rsidR="00912528">
        <w:rPr>
          <w:rFonts w:eastAsia="Arial"/>
          <w:b/>
          <w:sz w:val="20"/>
          <w:szCs w:val="20"/>
        </w:rPr>
        <w:t xml:space="preserve"> changed on 5 February 2021 r. </w:t>
      </w:r>
    </w:p>
    <w:p w14:paraId="259FEC6B" w14:textId="77777777" w:rsidR="00E67654" w:rsidRPr="009330AB" w:rsidRDefault="00E67654" w:rsidP="009E3CD1">
      <w:pPr>
        <w:pBdr>
          <w:top w:val="nil"/>
          <w:left w:val="nil"/>
          <w:bottom w:val="nil"/>
          <w:right w:val="nil"/>
          <w:between w:val="nil"/>
        </w:pBdr>
        <w:spacing w:line="360" w:lineRule="auto"/>
        <w:ind w:left="0" w:hanging="2"/>
        <w:jc w:val="center"/>
        <w:rPr>
          <w:rFonts w:eastAsia="Arial"/>
          <w:b/>
          <w:color w:val="000000"/>
          <w:sz w:val="20"/>
          <w:szCs w:val="20"/>
        </w:rPr>
      </w:pPr>
    </w:p>
    <w:p w14:paraId="53195246" w14:textId="77777777" w:rsidR="00E11234" w:rsidRPr="009330AB" w:rsidRDefault="007B2335" w:rsidP="009E3CD1">
      <w:pPr>
        <w:numPr>
          <w:ilvl w:val="0"/>
          <w:numId w:val="13"/>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General information</w:t>
      </w:r>
    </w:p>
    <w:p w14:paraId="0D761E46"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0E9F116D" w14:textId="7D64D045"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w:t>
      </w:r>
      <w:r w:rsidRPr="000F6A97">
        <w:rPr>
          <w:rFonts w:eastAsia="Arial"/>
          <w:color w:val="000000"/>
          <w:sz w:val="20"/>
          <w:szCs w:val="20"/>
        </w:rPr>
        <w:t>of Warsaw</w:t>
      </w:r>
      <w:r w:rsidR="000F6A97" w:rsidRPr="000F6A97">
        <w:rPr>
          <w:rFonts w:eastAsia="Arial"/>
          <w:color w:val="000000"/>
          <w:sz w:val="20"/>
          <w:szCs w:val="20"/>
        </w:rPr>
        <w:t xml:space="preserve"> in Warsaw</w:t>
      </w:r>
      <w:r w:rsidRPr="009330AB">
        <w:rPr>
          <w:rFonts w:eastAsia="Arial"/>
          <w:color w:val="000000"/>
          <w:sz w:val="20"/>
          <w:szCs w:val="20"/>
        </w:rPr>
        <w:t>, 14th Commercial Division of the National Court Register, under KRS number 0000113394, with tax identification number NIP: 5270207340, REGON: 010265179, with share capital of PLN 729,000.00 (fully paid up).</w:t>
      </w:r>
    </w:p>
    <w:p w14:paraId="5F269445"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612F9A0" w14:textId="77777777" w:rsidR="00E11234" w:rsidRPr="009330AB" w:rsidRDefault="007B2335" w:rsidP="009E3CD1">
      <w:pPr>
        <w:numPr>
          <w:ilvl w:val="0"/>
          <w:numId w:val="5"/>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Description of the object of the contract</w:t>
      </w:r>
    </w:p>
    <w:p w14:paraId="00FF51CF" w14:textId="456E2108" w:rsidR="00E11234" w:rsidRPr="000F6A97" w:rsidRDefault="007B2335" w:rsidP="000F6A97">
      <w:pPr>
        <w:numPr>
          <w:ilvl w:val="0"/>
          <w:numId w:val="7"/>
        </w:numPr>
        <w:pBdr>
          <w:top w:val="nil"/>
          <w:left w:val="nil"/>
          <w:bottom w:val="nil"/>
          <w:right w:val="nil"/>
          <w:between w:val="nil"/>
        </w:pBdr>
        <w:spacing w:line="360" w:lineRule="auto"/>
        <w:ind w:leftChars="0" w:firstLineChars="0"/>
        <w:jc w:val="both"/>
        <w:rPr>
          <w:rFonts w:eastAsia="Arial"/>
          <w:color w:val="000000"/>
          <w:sz w:val="20"/>
          <w:szCs w:val="20"/>
        </w:rPr>
      </w:pPr>
      <w:bookmarkStart w:id="0" w:name="_heading=h.tyjcwt" w:colFirst="0" w:colLast="0"/>
      <w:bookmarkEnd w:id="0"/>
      <w:r w:rsidRPr="009330AB">
        <w:rPr>
          <w:rFonts w:eastAsia="Arial"/>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Pr="009330AB">
        <w:rPr>
          <w:color w:val="000000"/>
          <w:sz w:val="20"/>
          <w:szCs w:val="20"/>
        </w:rPr>
        <w:t xml:space="preserve"> </w:t>
      </w:r>
      <w:r w:rsidRPr="009330AB">
        <w:rPr>
          <w:rFonts w:eastAsia="Arial"/>
          <w:color w:val="000000"/>
          <w:sz w:val="20"/>
          <w:szCs w:val="20"/>
        </w:rPr>
        <w:t>Agreement of November 21, 2019, No. MAZOWSZE / 0032 / 19-00</w:t>
      </w:r>
      <w:r w:rsidR="000F6A97">
        <w:rPr>
          <w:rFonts w:eastAsia="Arial"/>
          <w:color w:val="000000"/>
          <w:sz w:val="20"/>
          <w:szCs w:val="20"/>
        </w:rPr>
        <w:t xml:space="preserve"> </w:t>
      </w:r>
      <w:r w:rsidR="000F6A97" w:rsidRPr="000F6A97">
        <w:rPr>
          <w:rFonts w:eastAsia="Arial"/>
          <w:color w:val="000000"/>
          <w:sz w:val="20"/>
          <w:szCs w:val="20"/>
        </w:rPr>
        <w:t>concluded with the National Center for Research and Development</w:t>
      </w:r>
    </w:p>
    <w:p w14:paraId="208959B1" w14:textId="2CF61C54"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The subject of the order is the delivery of semiconductor wafers </w:t>
      </w:r>
      <w:r w:rsidRPr="009330AB">
        <w:rPr>
          <w:rFonts w:eastAsia="Arial"/>
          <w:sz w:val="20"/>
          <w:szCs w:val="20"/>
        </w:rPr>
        <w:t>whose detailed description is included in the enclosure no 1</w:t>
      </w:r>
      <w:r w:rsidR="009E3CD1" w:rsidRPr="009330AB">
        <w:rPr>
          <w:rFonts w:eastAsia="Arial"/>
          <w:sz w:val="20"/>
          <w:szCs w:val="20"/>
        </w:rPr>
        <w:t xml:space="preserve"> and no 2 </w:t>
      </w:r>
      <w:r w:rsidRPr="009330AB">
        <w:rPr>
          <w:rFonts w:eastAsia="Arial"/>
          <w:sz w:val="20"/>
          <w:szCs w:val="20"/>
        </w:rPr>
        <w:t xml:space="preserve"> to the Inquiry.</w:t>
      </w:r>
    </w:p>
    <w:p w14:paraId="5042AEEC"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9330AB">
        <w:rPr>
          <w:rFonts w:eastAsia="Arial"/>
          <w:color w:val="000000"/>
          <w:sz w:val="20"/>
          <w:szCs w:val="20"/>
          <w:u w:val="single"/>
        </w:rPr>
        <w:t>as exemplary and ancillary</w:t>
      </w:r>
      <w:r w:rsidRPr="009330AB">
        <w:rPr>
          <w:rFonts w:eastAsia="Arial"/>
          <w:color w:val="000000"/>
          <w:sz w:val="20"/>
          <w:szCs w:val="20"/>
        </w:rPr>
        <w:t>.</w:t>
      </w:r>
    </w:p>
    <w:p w14:paraId="2F04C45D" w14:textId="3ED5BDA2" w:rsidR="009330AB" w:rsidRPr="0068611A" w:rsidRDefault="007B2335" w:rsidP="009330AB">
      <w:pPr>
        <w:numPr>
          <w:ilvl w:val="0"/>
          <w:numId w:val="7"/>
        </w:numPr>
        <w:pBdr>
          <w:top w:val="nil"/>
          <w:left w:val="nil"/>
          <w:bottom w:val="nil"/>
          <w:right w:val="nil"/>
          <w:between w:val="nil"/>
        </w:pBdr>
        <w:spacing w:line="360" w:lineRule="auto"/>
        <w:ind w:leftChars="0" w:left="0" w:firstLineChars="0" w:firstLine="0"/>
        <w:jc w:val="both"/>
        <w:rPr>
          <w:rFonts w:eastAsia="Arial"/>
          <w:color w:val="000000"/>
          <w:sz w:val="20"/>
          <w:szCs w:val="20"/>
        </w:rPr>
      </w:pPr>
      <w:bookmarkStart w:id="1" w:name="_heading=h.30j0zll" w:colFirst="0" w:colLast="0"/>
      <w:bookmarkEnd w:id="1"/>
      <w:r w:rsidRPr="009330AB">
        <w:rPr>
          <w:rFonts w:eastAsia="Arial"/>
          <w:sz w:val="20"/>
          <w:szCs w:val="20"/>
        </w:rPr>
        <w:t xml:space="preserve">The </w:t>
      </w:r>
      <w:r w:rsidR="009330AB" w:rsidRPr="009330AB">
        <w:rPr>
          <w:rFonts w:eastAsia="Arial"/>
          <w:sz w:val="20"/>
          <w:szCs w:val="20"/>
        </w:rPr>
        <w:t>Ordering Party allows the possibility of submitting partial offers for the delivery of the goods described in parts: in Annex 1 and Annex 2 - as two separate parts</w:t>
      </w:r>
      <w:r w:rsidR="0068611A" w:rsidRPr="0068611A">
        <w:rPr>
          <w:rFonts w:eastAsia="Arial"/>
          <w:sz w:val="20"/>
          <w:szCs w:val="20"/>
        </w:rPr>
        <w:t>. A different division of the procurement into parts may cause discrepancies in the parameters achieved, which is contrary to the goal and processes assumed within the project and is technologically unjustified.</w:t>
      </w:r>
    </w:p>
    <w:p w14:paraId="32F80537"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Submission deadline</w:t>
      </w:r>
      <w:r w:rsidRPr="009330AB">
        <w:rPr>
          <w:rFonts w:eastAsia="Arial"/>
          <w:b/>
          <w:color w:val="000000"/>
          <w:sz w:val="20"/>
          <w:szCs w:val="20"/>
        </w:rPr>
        <w:t xml:space="preserve"> </w:t>
      </w:r>
    </w:p>
    <w:p w14:paraId="6E05D976" w14:textId="22E69264" w:rsidR="00E11234" w:rsidRPr="009330AB" w:rsidRDefault="00AB5303" w:rsidP="009E3CD1">
      <w:pPr>
        <w:pBdr>
          <w:top w:val="nil"/>
          <w:left w:val="nil"/>
          <w:bottom w:val="nil"/>
          <w:right w:val="nil"/>
          <w:between w:val="nil"/>
        </w:pBdr>
        <w:spacing w:line="360" w:lineRule="auto"/>
        <w:ind w:left="0" w:hanging="2"/>
        <w:jc w:val="both"/>
        <w:rPr>
          <w:rFonts w:eastAsia="Arial"/>
          <w:b/>
          <w:sz w:val="20"/>
          <w:szCs w:val="20"/>
        </w:rPr>
      </w:pPr>
      <w:r w:rsidRPr="00AB5303">
        <w:rPr>
          <w:rFonts w:eastAsia="Arial"/>
          <w:b/>
          <w:bCs/>
          <w:sz w:val="20"/>
          <w:szCs w:val="20"/>
        </w:rPr>
        <w:lastRenderedPageBreak/>
        <w:t>Up to 3 months from the date of placing the order. The delivery date is considered to be a delivery at least to a place in the Republic of Poland indicated by the Contractor according to the rule of at least CIP Incoterms 2020.</w:t>
      </w:r>
    </w:p>
    <w:p w14:paraId="7174661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2" w:name="_heading=h.3dy6vkm" w:colFirst="0" w:colLast="0"/>
      <w:bookmarkEnd w:id="2"/>
      <w:r w:rsidRPr="009330AB">
        <w:rPr>
          <w:rFonts w:eastAsia="Arial"/>
          <w:b/>
          <w:color w:val="000000"/>
          <w:sz w:val="20"/>
          <w:szCs w:val="20"/>
          <w:highlight w:val="lightGray"/>
        </w:rPr>
        <w:t>Conditions for participating in the procedure and a description of how to assess compliance with them.</w:t>
      </w:r>
    </w:p>
    <w:p w14:paraId="197DAC05" w14:textId="0DFE1D2F" w:rsidR="00E11234" w:rsidRPr="009B56C7" w:rsidRDefault="007B2335" w:rsidP="009B56C7">
      <w:pPr>
        <w:numPr>
          <w:ilvl w:val="0"/>
          <w:numId w:val="14"/>
        </w:numPr>
        <w:pBdr>
          <w:top w:val="nil"/>
          <w:left w:val="nil"/>
          <w:bottom w:val="nil"/>
          <w:right w:val="nil"/>
          <w:between w:val="nil"/>
        </w:pBdr>
        <w:spacing w:line="360" w:lineRule="auto"/>
        <w:ind w:leftChars="0" w:firstLineChars="0"/>
        <w:jc w:val="both"/>
        <w:rPr>
          <w:rFonts w:eastAsia="Arial"/>
          <w:color w:val="000000"/>
          <w:sz w:val="20"/>
          <w:szCs w:val="20"/>
        </w:rPr>
      </w:pPr>
      <w:r w:rsidRPr="009330AB">
        <w:rPr>
          <w:rFonts w:eastAsia="Arial"/>
          <w:color w:val="000000"/>
          <w:sz w:val="20"/>
          <w:szCs w:val="20"/>
        </w:rPr>
        <w:t>The</w:t>
      </w:r>
      <w:r w:rsidR="009B56C7">
        <w:rPr>
          <w:rFonts w:eastAsia="Arial"/>
          <w:color w:val="000000"/>
          <w:sz w:val="20"/>
          <w:szCs w:val="20"/>
        </w:rPr>
        <w:t xml:space="preserve"> </w:t>
      </w:r>
      <w:r w:rsidR="009B56C7" w:rsidRPr="009B56C7">
        <w:rPr>
          <w:rFonts w:eastAsia="Arial"/>
          <w:color w:val="000000"/>
          <w:sz w:val="20"/>
          <w:szCs w:val="20"/>
        </w:rPr>
        <w:t>contractor applying for a contract should submit a signed offer</w:t>
      </w:r>
      <w:r w:rsidR="00CD6F9D">
        <w:rPr>
          <w:rFonts w:eastAsia="Arial"/>
          <w:color w:val="000000"/>
          <w:sz w:val="20"/>
          <w:szCs w:val="20"/>
        </w:rPr>
        <w:t xml:space="preserve"> - </w:t>
      </w:r>
      <w:r w:rsidR="00CD6F9D" w:rsidRPr="009605D0">
        <w:rPr>
          <w:rFonts w:eastAsia="Arial"/>
          <w:b/>
          <w:bCs/>
          <w:color w:val="000000"/>
          <w:sz w:val="20"/>
          <w:szCs w:val="20"/>
        </w:rPr>
        <w:t>The Ordering Party does not provide for the offer template, apart from the requirements specified in items 6 and 9.</w:t>
      </w:r>
    </w:p>
    <w:p w14:paraId="5AB09606"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jointly apply for the contract. In this case:</w:t>
      </w:r>
    </w:p>
    <w:p w14:paraId="4378430A" w14:textId="77ED6DEB"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w:t>
      </w:r>
      <w:r w:rsidR="009B56C7">
        <w:rPr>
          <w:rFonts w:eastAsia="Arial"/>
          <w:color w:val="000000"/>
          <w:sz w:val="20"/>
          <w:szCs w:val="20"/>
        </w:rPr>
        <w:t>/order</w:t>
      </w:r>
      <w:r w:rsidRPr="009330AB">
        <w:rPr>
          <w:rFonts w:eastAsia="Arial"/>
          <w:color w:val="000000"/>
          <w:sz w:val="20"/>
          <w:szCs w:val="20"/>
        </w:rPr>
        <w: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502FA679"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4F12574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Information on the scope of exclusion - related entities</w:t>
      </w:r>
    </w:p>
    <w:p w14:paraId="0DAB5182"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bookmarkStart w:id="3" w:name="_heading=h.4d34og8" w:colFirst="0" w:colLast="0"/>
      <w:bookmarkEnd w:id="3"/>
      <w:r w:rsidRPr="009330AB">
        <w:rPr>
          <w:rFonts w:eastAsia="Arial"/>
          <w:color w:val="000000"/>
          <w:sz w:val="20"/>
          <w:szCs w:val="20"/>
        </w:rPr>
        <w:t xml:space="preserve">The contract cannot be awarded to entities related to the Employer. An entity is considered to be a related contractor: </w:t>
      </w:r>
    </w:p>
    <w:p w14:paraId="00628E5F"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 associated or being a subsidiary, jointly controlled entity or parent in relation to the consortium leader or consortium member within the meaning of the Accounting Act of 29 September 1994; </w:t>
      </w:r>
    </w:p>
    <w:p w14:paraId="5FFC7115"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728B10A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c. being a related entity or partner entity in relation to the consortium leader or consortium member within the meaning of Regulation No. 651/2014; </w:t>
      </w:r>
    </w:p>
    <w:p w14:paraId="5C0B3068"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d. being an entity related personally to the consortium leader or consortium member within the meaning of art. 32 section 2 of the Act of 11 March 2004 on tax on goods and services.</w:t>
      </w:r>
    </w:p>
    <w:p w14:paraId="0910F00D"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9D5DC0A" w14:textId="77777777" w:rsidR="00E11234" w:rsidRPr="009330AB" w:rsidRDefault="007B2335" w:rsidP="009E3CD1">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6.   </w:t>
      </w:r>
      <w:r w:rsidRPr="009330AB">
        <w:rPr>
          <w:rFonts w:eastAsia="Arial"/>
          <w:b/>
          <w:color w:val="000000"/>
          <w:sz w:val="20"/>
          <w:szCs w:val="20"/>
          <w:highlight w:val="lightGray"/>
        </w:rPr>
        <w:t>Requirements for documents submitted by Contractors:</w:t>
      </w:r>
    </w:p>
    <w:p w14:paraId="4C676A1D" w14:textId="35A24F6C" w:rsidR="00E11234" w:rsidRPr="009B56C7" w:rsidRDefault="009B56C7" w:rsidP="009E3CD1">
      <w:pPr>
        <w:numPr>
          <w:ilvl w:val="0"/>
          <w:numId w:val="12"/>
        </w:numPr>
        <w:pBdr>
          <w:top w:val="nil"/>
          <w:left w:val="nil"/>
          <w:bottom w:val="nil"/>
          <w:right w:val="nil"/>
          <w:between w:val="nil"/>
        </w:pBdr>
        <w:spacing w:line="360" w:lineRule="auto"/>
        <w:ind w:leftChars="0" w:firstLineChars="0"/>
        <w:jc w:val="both"/>
        <w:rPr>
          <w:rFonts w:eastAsia="Arial"/>
          <w:b/>
          <w:color w:val="000000"/>
          <w:sz w:val="20"/>
          <w:szCs w:val="20"/>
          <w:u w:val="single"/>
        </w:rPr>
      </w:pPr>
      <w:r w:rsidRPr="009B56C7">
        <w:rPr>
          <w:rFonts w:eastAsia="Arial"/>
          <w:color w:val="000000"/>
          <w:sz w:val="20"/>
          <w:szCs w:val="20"/>
        </w:rPr>
        <w:t xml:space="preserve">The awarding entity requires that the economic operators applying for the award of the contract, along with the offer, should submit a document indicating the persons authorized to represent the </w:t>
      </w:r>
      <w:r w:rsidRPr="009B56C7">
        <w:rPr>
          <w:rFonts w:eastAsia="Arial"/>
          <w:color w:val="000000"/>
          <w:sz w:val="20"/>
          <w:szCs w:val="20"/>
        </w:rPr>
        <w:lastRenderedPageBreak/>
        <w:t>economic operator to the extent necessary to submit the offer</w:t>
      </w:r>
      <w:r w:rsidR="00163BD7">
        <w:rPr>
          <w:rFonts w:eastAsia="Arial"/>
          <w:color w:val="000000"/>
          <w:sz w:val="20"/>
          <w:szCs w:val="20"/>
        </w:rPr>
        <w:t xml:space="preserve"> </w:t>
      </w:r>
      <w:r w:rsidR="00163BD7" w:rsidRPr="006B4831">
        <w:rPr>
          <w:rFonts w:eastAsia="Arial"/>
          <w:b/>
          <w:color w:val="000000"/>
          <w:sz w:val="20"/>
          <w:szCs w:val="20"/>
          <w:u w:val="single"/>
        </w:rPr>
        <w:t>issued not earlier than 3 months before the deadline for submission of tenders</w:t>
      </w:r>
      <w:r>
        <w:rPr>
          <w:rFonts w:eastAsia="Arial"/>
          <w:color w:val="000000"/>
          <w:sz w:val="20"/>
          <w:szCs w:val="20"/>
        </w:rPr>
        <w:t>.</w:t>
      </w:r>
    </w:p>
    <w:p w14:paraId="7C822E18" w14:textId="71C5C9B8" w:rsidR="009B56C7" w:rsidRPr="009330AB" w:rsidRDefault="009B56C7" w:rsidP="009E3CD1">
      <w:pPr>
        <w:numPr>
          <w:ilvl w:val="0"/>
          <w:numId w:val="12"/>
        </w:numPr>
        <w:pBdr>
          <w:top w:val="nil"/>
          <w:left w:val="nil"/>
          <w:bottom w:val="nil"/>
          <w:right w:val="nil"/>
          <w:between w:val="nil"/>
        </w:pBdr>
        <w:spacing w:line="360" w:lineRule="auto"/>
        <w:ind w:leftChars="0" w:firstLineChars="0"/>
        <w:jc w:val="both"/>
        <w:rPr>
          <w:rFonts w:eastAsia="Arial"/>
          <w:b/>
          <w:color w:val="000000"/>
          <w:sz w:val="20"/>
          <w:szCs w:val="20"/>
          <w:u w:val="single"/>
        </w:rPr>
      </w:pPr>
      <w:r w:rsidRPr="009B56C7">
        <w:rPr>
          <w:rFonts w:eastAsia="Arial"/>
          <w:b/>
          <w:color w:val="000000"/>
          <w:sz w:val="20"/>
          <w:szCs w:val="20"/>
          <w:u w:val="single"/>
        </w:rPr>
        <w:t>The offer should contain all relevant information constituting the description of the offered item.</w:t>
      </w:r>
    </w:p>
    <w:p w14:paraId="365EA564" w14:textId="25EB9D6F" w:rsidR="00E11234" w:rsidRPr="009330AB" w:rsidRDefault="00AE7B40"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Pr>
          <w:rFonts w:eastAsia="Arial"/>
          <w:color w:val="000000"/>
          <w:sz w:val="20"/>
          <w:szCs w:val="20"/>
          <w:u w:val="single"/>
        </w:rPr>
        <w:t>T</w:t>
      </w:r>
      <w:r w:rsidR="007B2335" w:rsidRPr="00CD6F9D">
        <w:rPr>
          <w:rFonts w:eastAsia="Arial"/>
          <w:color w:val="000000"/>
          <w:sz w:val="20"/>
          <w:szCs w:val="20"/>
          <w:u w:val="single"/>
        </w:rPr>
        <w:t>he offer must be signed.</w:t>
      </w:r>
      <w:r w:rsidR="007B2335" w:rsidRPr="009330AB">
        <w:rPr>
          <w:rFonts w:eastAsia="Arial"/>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97C2020" w14:textId="24CDF18A" w:rsidR="009330AB" w:rsidRPr="009330AB" w:rsidRDefault="009B56C7"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B56C7">
        <w:rPr>
          <w:rFonts w:eastAsia="Arial"/>
          <w:color w:val="000000"/>
          <w:sz w:val="20"/>
          <w:szCs w:val="20"/>
        </w:rPr>
        <w:t xml:space="preserve">A signed offer and any other required documents </w:t>
      </w:r>
      <w:r w:rsidR="007B2335" w:rsidRPr="009330AB">
        <w:rPr>
          <w:rFonts w:eastAsia="Arial"/>
          <w:color w:val="000000"/>
          <w:sz w:val="20"/>
          <w:szCs w:val="20"/>
        </w:rPr>
        <w:t xml:space="preserve">must be submitted in the form of the original, and in the case of submission of documents by electronic means - in the form of scans in PDF format. </w:t>
      </w:r>
      <w:r w:rsidR="007B2335" w:rsidRPr="009330AB">
        <w:rPr>
          <w:rFonts w:eastAsia="Arial"/>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2D9C3254" w14:textId="77777777" w:rsidR="003A638A" w:rsidRPr="003A638A" w:rsidRDefault="007B2335" w:rsidP="001F6A7A">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3A638A">
        <w:rPr>
          <w:rFonts w:eastAsia="Arial"/>
          <w:b/>
          <w:color w:val="000000"/>
          <w:sz w:val="20"/>
          <w:szCs w:val="20"/>
          <w:u w:val="single"/>
        </w:rPr>
        <w:t xml:space="preserve">the offer </w:t>
      </w:r>
      <w:r w:rsidR="009330AB" w:rsidRPr="003A638A">
        <w:rPr>
          <w:rFonts w:eastAsia="Arial"/>
          <w:b/>
          <w:color w:val="000000"/>
          <w:sz w:val="20"/>
          <w:szCs w:val="20"/>
          <w:u w:val="single"/>
        </w:rPr>
        <w:t xml:space="preserve">and decryption of the offer </w:t>
      </w:r>
      <w:r w:rsidRPr="003A638A">
        <w:rPr>
          <w:rFonts w:eastAsia="Arial"/>
          <w:b/>
          <w:color w:val="000000"/>
          <w:sz w:val="20"/>
          <w:szCs w:val="20"/>
          <w:u w:val="single"/>
        </w:rPr>
        <w:t>should be submitted in Polish or English</w:t>
      </w:r>
      <w:r w:rsidR="00A95795" w:rsidRPr="003A638A">
        <w:rPr>
          <w:rFonts w:eastAsia="Arial"/>
          <w:b/>
          <w:color w:val="000000"/>
          <w:sz w:val="20"/>
          <w:szCs w:val="20"/>
          <w:u w:val="single"/>
        </w:rPr>
        <w:t xml:space="preserve">, </w:t>
      </w:r>
      <w:r w:rsidR="003A638A" w:rsidRPr="003A638A">
        <w:rPr>
          <w:rFonts w:eastAsia="Arial"/>
          <w:b/>
          <w:color w:val="000000"/>
          <w:sz w:val="20"/>
          <w:szCs w:val="20"/>
          <w:u w:val="single"/>
        </w:rPr>
        <w:t>an extract from the register or a power of attorney is allowed in one of the official European languages; in the case of documents in a different language, the Contracting Authority requires the submission of the document together with a translation into one of the official European languages.</w:t>
      </w:r>
    </w:p>
    <w:p w14:paraId="2C8FEF46" w14:textId="5111A964" w:rsidR="00E11234" w:rsidRPr="003A638A" w:rsidRDefault="007B2335" w:rsidP="001F6A7A">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3A638A">
        <w:rPr>
          <w:rFonts w:eastAsia="Arial"/>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r w:rsidR="008277AD" w:rsidRPr="003A638A">
        <w:rPr>
          <w:rFonts w:eastAsia="Arial"/>
          <w:color w:val="000000"/>
          <w:sz w:val="20"/>
          <w:szCs w:val="20"/>
        </w:rPr>
        <w:t xml:space="preserve"> </w:t>
      </w:r>
      <w:r w:rsidRPr="003A638A">
        <w:rPr>
          <w:rFonts w:eastAsia="Arial"/>
          <w:color w:val="000000"/>
          <w:sz w:val="20"/>
          <w:szCs w:val="20"/>
        </w:rPr>
        <w:t>on behalf of the contractor; Contractors jointly applying for the contract are jointly and severally liable for the performance of the contract;</w:t>
      </w:r>
    </w:p>
    <w:p w14:paraId="4E0CF42A" w14:textId="77777777" w:rsidR="00FB0DA2" w:rsidRPr="009330AB" w:rsidRDefault="00FB0DA2" w:rsidP="009E3CD1">
      <w:pPr>
        <w:pBdr>
          <w:top w:val="nil"/>
          <w:left w:val="nil"/>
          <w:bottom w:val="nil"/>
          <w:right w:val="nil"/>
          <w:between w:val="nil"/>
        </w:pBdr>
        <w:spacing w:line="360" w:lineRule="auto"/>
        <w:ind w:left="0" w:hanging="2"/>
        <w:jc w:val="both"/>
        <w:rPr>
          <w:rFonts w:eastAsia="Arial"/>
          <w:color w:val="000000"/>
          <w:sz w:val="20"/>
          <w:szCs w:val="20"/>
        </w:rPr>
      </w:pPr>
    </w:p>
    <w:p w14:paraId="2B1AC98B" w14:textId="00E02926" w:rsidR="00FB0DA2" w:rsidRPr="009330AB" w:rsidRDefault="00FB0DA2"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For the avoidance of doubt, the Ordering Party allows any documents to be signed in accordance with the Inquiry in electronic form with a secure electronic signature confirmed by a valid qualified certificate.</w:t>
      </w:r>
    </w:p>
    <w:p w14:paraId="7B4D6699" w14:textId="77777777"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lastRenderedPageBreak/>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57E3FD83" w14:textId="77777777" w:rsidR="00E11234" w:rsidRPr="009330AB" w:rsidRDefault="007B2335" w:rsidP="003A7D9C">
      <w:pPr>
        <w:numPr>
          <w:ilvl w:val="0"/>
          <w:numId w:val="19"/>
        </w:numPr>
        <w:pBdr>
          <w:top w:val="nil"/>
          <w:left w:val="nil"/>
          <w:bottom w:val="nil"/>
          <w:right w:val="nil"/>
          <w:between w:val="nil"/>
        </w:pBdr>
        <w:spacing w:line="360" w:lineRule="auto"/>
        <w:ind w:leftChars="0" w:firstLineChars="0"/>
        <w:jc w:val="both"/>
        <w:rPr>
          <w:rFonts w:eastAsia="Arial"/>
          <w:b/>
          <w:color w:val="000000"/>
          <w:sz w:val="20"/>
          <w:szCs w:val="20"/>
          <w:highlight w:val="lightGray"/>
        </w:rPr>
      </w:pPr>
      <w:r w:rsidRPr="009330AB">
        <w:rPr>
          <w:rFonts w:eastAsia="Arial"/>
          <w:b/>
          <w:color w:val="000000"/>
          <w:sz w:val="20"/>
          <w:szCs w:val="20"/>
          <w:highlight w:val="lightGray"/>
        </w:rPr>
        <w:t>Criteria for the evaluation of bids, information on point or percentage weights and a description of how the points are awarded for meeting a given bid evaluation criterion</w:t>
      </w:r>
    </w:p>
    <w:p w14:paraId="60815FB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Offers will be evaluated according to the following criteria:</w:t>
      </w:r>
    </w:p>
    <w:p w14:paraId="5E4189C7"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Net price of the offer</w:t>
      </w:r>
      <w:r w:rsidRPr="009330AB">
        <w:rPr>
          <w:rFonts w:eastAsia="Arial"/>
          <w:color w:val="000000"/>
          <w:sz w:val="20"/>
          <w:szCs w:val="20"/>
        </w:rPr>
        <w:t xml:space="preserve"> - 100 points (100%);</w:t>
      </w:r>
    </w:p>
    <w:p w14:paraId="134F8E22"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method of calculating the criterion value in the range of the offer price:</w:t>
      </w:r>
    </w:p>
    <w:p w14:paraId="6E0C64F9"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Points for the examined offer = (lowest net price for the subject of the Order / net price of the examined offer) x 100.</w:t>
      </w:r>
    </w:p>
    <w:p w14:paraId="6C8A8E41"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1% = 1 point.</w:t>
      </w:r>
    </w:p>
    <w:p w14:paraId="1A803FBD"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maximum number of points to be obtained in this criterion is 100</w:t>
      </w:r>
    </w:p>
    <w:p w14:paraId="4519ED5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highest total number of points obtained (max. 100 points = 100%) will decide on the selection of the best offer.</w:t>
      </w:r>
      <w:r w:rsidRPr="009330AB">
        <w:rPr>
          <w:color w:val="000000"/>
          <w:sz w:val="20"/>
          <w:szCs w:val="20"/>
        </w:rPr>
        <w:t xml:space="preserve"> </w:t>
      </w:r>
      <w:r w:rsidRPr="009330AB">
        <w:rPr>
          <w:rFonts w:eastAsia="Arial"/>
          <w:color w:val="000000"/>
          <w:sz w:val="20"/>
          <w:szCs w:val="20"/>
        </w:rPr>
        <w:t>Calculations will be made to two decimal places (rounded from "5" up). Other offers receive further deposits.</w:t>
      </w:r>
    </w:p>
    <w:p w14:paraId="0EB2AE26" w14:textId="0872ECD1"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RPr="009330AB">
        <w:rPr>
          <w:rFonts w:eastAsia="Arial"/>
          <w:sz w:val="20"/>
          <w:szCs w:val="20"/>
        </w:rPr>
        <w:t xml:space="preserve"> </w:t>
      </w:r>
      <w:r w:rsidRPr="009330AB">
        <w:rPr>
          <w:rFonts w:eastAsia="Arial"/>
          <w:color w:val="000000"/>
          <w:sz w:val="20"/>
          <w:szCs w:val="20"/>
        </w:rPr>
        <w:t>(in particular, lower energy consumption, water consumption, use of recycled materials)</w:t>
      </w:r>
      <w:r w:rsidRPr="009330AB">
        <w:rPr>
          <w:rFonts w:eastAsia="Arial"/>
          <w:sz w:val="20"/>
          <w:szCs w:val="20"/>
        </w:rPr>
        <w:t>.</w:t>
      </w:r>
    </w:p>
    <w:p w14:paraId="3BF3BD22" w14:textId="1D3EC422" w:rsidR="00035CAC" w:rsidRPr="009330AB" w:rsidRDefault="00035CAC"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submitting partial offers - each part of the offer (Annex 1 or Annex 2) will be assessed separately according to the above-mentioned criteria.</w:t>
      </w:r>
    </w:p>
    <w:p w14:paraId="69F68C37"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77CF9A3A"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highlight w:val="lightGray"/>
        </w:rPr>
        <w:t xml:space="preserve"> 8.  Deadline for submission of bids</w:t>
      </w:r>
    </w:p>
    <w:p w14:paraId="725CACA3" w14:textId="1578B7C8"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offer should be submitted by:</w:t>
      </w:r>
      <w:r w:rsidR="00035CAC" w:rsidRPr="009330AB">
        <w:rPr>
          <w:rFonts w:eastAsia="Arial"/>
          <w:color w:val="000000"/>
          <w:sz w:val="20"/>
          <w:szCs w:val="20"/>
        </w:rPr>
        <w:t xml:space="preserve"> </w:t>
      </w:r>
      <w:r w:rsidR="00912528">
        <w:rPr>
          <w:rFonts w:eastAsia="Arial"/>
          <w:b/>
          <w:bCs/>
          <w:color w:val="000000"/>
          <w:sz w:val="20"/>
          <w:szCs w:val="20"/>
        </w:rPr>
        <w:t>12</w:t>
      </w:r>
      <w:r w:rsidR="00AD1B6F">
        <w:rPr>
          <w:rFonts w:eastAsia="Arial"/>
          <w:b/>
          <w:bCs/>
          <w:color w:val="000000"/>
          <w:sz w:val="20"/>
          <w:szCs w:val="20"/>
        </w:rPr>
        <w:t xml:space="preserve"> February</w:t>
      </w:r>
      <w:r w:rsidRPr="00CD6F9D">
        <w:rPr>
          <w:rFonts w:eastAsia="Arial"/>
          <w:b/>
          <w:sz w:val="20"/>
          <w:szCs w:val="20"/>
        </w:rPr>
        <w:t xml:space="preserve">, </w:t>
      </w:r>
      <w:r w:rsidRPr="00CD6F9D">
        <w:rPr>
          <w:rFonts w:eastAsia="Arial"/>
          <w:b/>
          <w:color w:val="000000"/>
          <w:sz w:val="20"/>
          <w:szCs w:val="20"/>
        </w:rPr>
        <w:t>20</w:t>
      </w:r>
      <w:r w:rsidRPr="00CD6F9D">
        <w:rPr>
          <w:rFonts w:eastAsia="Arial"/>
          <w:b/>
          <w:sz w:val="20"/>
          <w:szCs w:val="20"/>
        </w:rPr>
        <w:t>2</w:t>
      </w:r>
      <w:r w:rsidR="00BA27D5">
        <w:rPr>
          <w:rFonts w:eastAsia="Arial"/>
          <w:b/>
          <w:sz w:val="20"/>
          <w:szCs w:val="20"/>
        </w:rPr>
        <w:t>1</w:t>
      </w:r>
      <w:r w:rsidRPr="00CD6F9D">
        <w:rPr>
          <w:rFonts w:eastAsia="Arial"/>
          <w:b/>
          <w:color w:val="000000"/>
          <w:sz w:val="20"/>
          <w:szCs w:val="20"/>
        </w:rPr>
        <w:t>.</w:t>
      </w:r>
    </w:p>
    <w:p w14:paraId="0CB7213F" w14:textId="77777777" w:rsidR="00E11234" w:rsidRPr="009330AB" w:rsidRDefault="00E11234">
      <w:pPr>
        <w:pBdr>
          <w:top w:val="nil"/>
          <w:left w:val="nil"/>
          <w:bottom w:val="nil"/>
          <w:right w:val="nil"/>
          <w:between w:val="nil"/>
        </w:pBdr>
        <w:spacing w:line="360" w:lineRule="auto"/>
        <w:ind w:left="0" w:hanging="2"/>
        <w:jc w:val="both"/>
        <w:rPr>
          <w:rFonts w:eastAsia="Arial"/>
          <w:b/>
          <w:color w:val="000000"/>
          <w:sz w:val="20"/>
          <w:szCs w:val="20"/>
        </w:rPr>
      </w:pPr>
    </w:p>
    <w:p w14:paraId="6883252F"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9.   </w:t>
      </w:r>
      <w:r w:rsidRPr="009330AB">
        <w:rPr>
          <w:rFonts w:eastAsia="Arial"/>
          <w:b/>
          <w:color w:val="000000"/>
          <w:sz w:val="20"/>
          <w:szCs w:val="20"/>
          <w:highlight w:val="lightGray"/>
        </w:rPr>
        <w:t>Price calculation and offer preparation</w:t>
      </w:r>
    </w:p>
    <w:p w14:paraId="0A3657DD"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Price calculation method:</w:t>
      </w:r>
    </w:p>
    <w:p w14:paraId="61D58051" w14:textId="4BFCEA66" w:rsidR="00E11234" w:rsidRPr="003A7D9C" w:rsidRDefault="007B2335" w:rsidP="003A7D9C">
      <w:pPr>
        <w:pBdr>
          <w:top w:val="nil"/>
          <w:left w:val="nil"/>
          <w:bottom w:val="nil"/>
          <w:right w:val="nil"/>
          <w:between w:val="nil"/>
        </w:pBdr>
        <w:spacing w:line="360" w:lineRule="auto"/>
        <w:ind w:left="0" w:hanging="2"/>
        <w:jc w:val="both"/>
        <w:rPr>
          <w:rFonts w:eastAsia="Arial"/>
          <w:b/>
          <w:bCs/>
          <w:color w:val="000000"/>
          <w:sz w:val="20"/>
          <w:szCs w:val="20"/>
        </w:rPr>
      </w:pPr>
      <w:r w:rsidRPr="009330AB">
        <w:rPr>
          <w:rFonts w:eastAsia="Arial"/>
          <w:color w:val="000000"/>
          <w:sz w:val="20"/>
          <w:szCs w:val="20"/>
        </w:rPr>
        <w:t xml:space="preserve">The Contractor in the offer should </w:t>
      </w:r>
      <w:r w:rsidRPr="003A7D9C">
        <w:rPr>
          <w:rFonts w:eastAsia="Arial"/>
          <w:b/>
          <w:bCs/>
          <w:color w:val="000000"/>
          <w:sz w:val="20"/>
          <w:szCs w:val="20"/>
        </w:rPr>
        <w:t xml:space="preserve">offer a complete price, including the total, total cost of the subject of the contract for a given part of the contract, </w:t>
      </w:r>
      <w:r w:rsidRPr="003A7D9C">
        <w:rPr>
          <w:rFonts w:eastAsia="Arial"/>
          <w:b/>
          <w:bCs/>
          <w:color w:val="000000"/>
          <w:sz w:val="20"/>
          <w:szCs w:val="20"/>
          <w:u w:val="single"/>
        </w:rPr>
        <w:t>including all price-forming elements</w:t>
      </w:r>
      <w:r w:rsidRPr="003A7D9C">
        <w:rPr>
          <w:rFonts w:eastAsia="Arial"/>
          <w:b/>
          <w:bCs/>
          <w:color w:val="000000"/>
          <w:sz w:val="20"/>
          <w:szCs w:val="20"/>
        </w:rPr>
        <w:t xml:space="preserve"> resulting from the implementation of the subject of the contract</w:t>
      </w:r>
      <w:r w:rsidR="00CD6F9D">
        <w:rPr>
          <w:rFonts w:eastAsia="Arial"/>
          <w:b/>
          <w:bCs/>
          <w:color w:val="000000"/>
          <w:sz w:val="20"/>
          <w:szCs w:val="20"/>
        </w:rPr>
        <w:t>.</w:t>
      </w:r>
    </w:p>
    <w:p w14:paraId="61AB31A7" w14:textId="77777777" w:rsidR="00CD6F9D" w:rsidRPr="00CD6F9D" w:rsidRDefault="007B2335" w:rsidP="00CD6F9D">
      <w:pPr>
        <w:numPr>
          <w:ilvl w:val="0"/>
          <w:numId w:val="8"/>
        </w:numPr>
        <w:pBdr>
          <w:top w:val="nil"/>
          <w:left w:val="nil"/>
          <w:bottom w:val="nil"/>
          <w:right w:val="nil"/>
          <w:between w:val="nil"/>
        </w:pBdr>
        <w:spacing w:line="360" w:lineRule="auto"/>
        <w:ind w:leftChars="0" w:firstLineChars="0"/>
        <w:jc w:val="both"/>
        <w:rPr>
          <w:rFonts w:eastAsia="Arial"/>
          <w:b/>
          <w:color w:val="000000"/>
          <w:sz w:val="20"/>
          <w:szCs w:val="20"/>
        </w:rPr>
      </w:pPr>
      <w:r w:rsidRPr="009330AB">
        <w:rPr>
          <w:rFonts w:eastAsia="Arial"/>
          <w:color w:val="000000"/>
          <w:sz w:val="20"/>
          <w:szCs w:val="20"/>
        </w:rPr>
        <w:t xml:space="preserve">The Employer requires the Contractor to express the price of the offer in </w:t>
      </w:r>
      <w:r w:rsidR="00E67654" w:rsidRPr="009330AB">
        <w:rPr>
          <w:rFonts w:eastAsia="Arial"/>
          <w:b/>
          <w:bCs/>
          <w:color w:val="000000"/>
          <w:sz w:val="20"/>
          <w:szCs w:val="20"/>
        </w:rPr>
        <w:t>p</w:t>
      </w:r>
      <w:r w:rsidRPr="009330AB">
        <w:rPr>
          <w:rFonts w:eastAsia="Arial"/>
          <w:b/>
          <w:color w:val="000000"/>
          <w:sz w:val="20"/>
          <w:szCs w:val="20"/>
        </w:rPr>
        <w:t>olish zlotys (PLN) or in euros (EUR).</w:t>
      </w:r>
      <w:r w:rsidR="00CD6F9D" w:rsidRPr="00CD6F9D">
        <w:t xml:space="preserve"> </w:t>
      </w:r>
    </w:p>
    <w:p w14:paraId="142BBF9E" w14:textId="1798F2E6" w:rsidR="00CD6F9D" w:rsidRPr="00CD6F9D" w:rsidRDefault="00CD6F9D" w:rsidP="00CD6F9D">
      <w:pPr>
        <w:numPr>
          <w:ilvl w:val="0"/>
          <w:numId w:val="8"/>
        </w:numPr>
        <w:pBdr>
          <w:top w:val="nil"/>
          <w:left w:val="nil"/>
          <w:bottom w:val="nil"/>
          <w:right w:val="nil"/>
          <w:between w:val="nil"/>
        </w:pBdr>
        <w:spacing w:line="360" w:lineRule="auto"/>
        <w:ind w:leftChars="0" w:firstLineChars="0"/>
        <w:jc w:val="both"/>
        <w:rPr>
          <w:rFonts w:eastAsia="Arial"/>
          <w:b/>
          <w:color w:val="000000"/>
          <w:sz w:val="20"/>
          <w:szCs w:val="20"/>
        </w:rPr>
      </w:pPr>
      <w:r w:rsidRPr="00CD6F9D">
        <w:rPr>
          <w:rFonts w:eastAsia="Arial"/>
          <w:b/>
          <w:color w:val="000000"/>
          <w:sz w:val="20"/>
          <w:szCs w:val="20"/>
        </w:rPr>
        <w:t>The offer should contain all relevant information constituting the description of the offered item.</w:t>
      </w:r>
    </w:p>
    <w:p w14:paraId="56A884C2" w14:textId="67865D7E" w:rsidR="00E11234" w:rsidRPr="009330AB" w:rsidRDefault="00CD6F9D" w:rsidP="00CD6F9D">
      <w:pPr>
        <w:numPr>
          <w:ilvl w:val="0"/>
          <w:numId w:val="8"/>
        </w:numPr>
        <w:pBdr>
          <w:top w:val="nil"/>
          <w:left w:val="nil"/>
          <w:bottom w:val="nil"/>
          <w:right w:val="nil"/>
          <w:between w:val="nil"/>
        </w:pBdr>
        <w:spacing w:line="360" w:lineRule="auto"/>
        <w:ind w:leftChars="0" w:firstLineChars="0"/>
        <w:jc w:val="both"/>
        <w:rPr>
          <w:rFonts w:eastAsia="Arial"/>
          <w:color w:val="000000"/>
          <w:sz w:val="20"/>
          <w:szCs w:val="20"/>
        </w:rPr>
      </w:pPr>
      <w:r w:rsidRPr="00CD6F9D">
        <w:rPr>
          <w:rFonts w:eastAsia="Arial"/>
          <w:b/>
          <w:color w:val="000000"/>
          <w:sz w:val="20"/>
          <w:szCs w:val="20"/>
        </w:rPr>
        <w:lastRenderedPageBreak/>
        <w:t>The offer should include the date of the offer, the validity period, the method of payment and the method of delivery.</w:t>
      </w:r>
      <w:r w:rsidRPr="00CD6F9D">
        <w:t xml:space="preserve"> </w:t>
      </w:r>
      <w:r w:rsidRPr="00CD6F9D">
        <w:rPr>
          <w:rFonts w:eastAsia="Arial"/>
          <w:b/>
          <w:color w:val="000000"/>
          <w:sz w:val="20"/>
          <w:szCs w:val="20"/>
        </w:rPr>
        <w:t>The offer should be signed in accordance with the representation of the entity submitting the offer.</w:t>
      </w:r>
    </w:p>
    <w:p w14:paraId="19F9DE72"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21D77855"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RPr="003A7D9C">
        <w:rPr>
          <w:rFonts w:eastAsia="Arial"/>
          <w:b/>
          <w:bCs/>
          <w:color w:val="000000"/>
          <w:sz w:val="20"/>
          <w:szCs w:val="20"/>
        </w:rPr>
        <w:t>The amount of VAT (in the amount applicable on the day of submission of bids) and the net price should be clearly identified.</w:t>
      </w:r>
    </w:p>
    <w:p w14:paraId="6B9D101C" w14:textId="12B62A93" w:rsidR="00E11234" w:rsidRPr="009330AB" w:rsidRDefault="003A7D9C" w:rsidP="00E67654">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3A7D9C">
        <w:rPr>
          <w:rFonts w:eastAsia="Arial"/>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r w:rsidR="007B2335" w:rsidRPr="009330AB">
        <w:rPr>
          <w:rFonts w:eastAsia="Arial"/>
          <w:color w:val="000000"/>
          <w:sz w:val="20"/>
          <w:szCs w:val="20"/>
        </w:rPr>
        <w:t>.</w:t>
      </w:r>
    </w:p>
    <w:p w14:paraId="037FFF9B" w14:textId="43CFC9C1" w:rsidR="00E11234" w:rsidRPr="009330AB" w:rsidRDefault="00AE7B40">
      <w:pPr>
        <w:numPr>
          <w:ilvl w:val="0"/>
          <w:numId w:val="8"/>
        </w:numPr>
        <w:pBdr>
          <w:top w:val="nil"/>
          <w:left w:val="nil"/>
          <w:bottom w:val="nil"/>
          <w:right w:val="nil"/>
          <w:between w:val="nil"/>
        </w:pBdr>
        <w:spacing w:line="360" w:lineRule="auto"/>
        <w:ind w:left="0" w:hanging="2"/>
        <w:jc w:val="both"/>
        <w:rPr>
          <w:rFonts w:eastAsia="Arial"/>
          <w:color w:val="000000"/>
          <w:sz w:val="20"/>
          <w:szCs w:val="20"/>
          <w:u w:val="single"/>
        </w:rPr>
      </w:pPr>
      <w:r w:rsidRPr="00AE7B40">
        <w:rPr>
          <w:rFonts w:eastAsia="Arial"/>
          <w:color w:val="000000"/>
          <w:sz w:val="20"/>
          <w:szCs w:val="20"/>
          <w:u w:val="single"/>
        </w:rPr>
        <w:t>The offer should contain the following attachments</w:t>
      </w:r>
      <w:r w:rsidR="007B2335" w:rsidRPr="009330AB">
        <w:rPr>
          <w:rFonts w:eastAsia="Arial"/>
          <w:color w:val="000000"/>
          <w:sz w:val="20"/>
          <w:szCs w:val="20"/>
          <w:u w:val="single"/>
        </w:rPr>
        <w:t>:</w:t>
      </w:r>
    </w:p>
    <w:p w14:paraId="607D937B" w14:textId="635F3D4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u w:val="single"/>
        </w:rPr>
      </w:pPr>
      <w:r w:rsidRPr="009330AB">
        <w:rPr>
          <w:rFonts w:eastAsia="Arial"/>
          <w:color w:val="000000"/>
          <w:sz w:val="20"/>
          <w:szCs w:val="20"/>
          <w:u w:val="single"/>
        </w:rPr>
        <w:t>excerpt from the</w:t>
      </w:r>
      <w:r w:rsidRPr="009330AB">
        <w:rPr>
          <w:rFonts w:eastAsia="Arial"/>
          <w:b/>
          <w:color w:val="000000"/>
          <w:sz w:val="20"/>
          <w:szCs w:val="20"/>
          <w:u w:val="single"/>
        </w:rPr>
        <w:t xml:space="preserve"> Contractor's KRS / Extract from the Contractor's CEIDG / </w:t>
      </w:r>
      <w:r w:rsidR="006B4831" w:rsidRPr="006B4831">
        <w:rPr>
          <w:rFonts w:eastAsia="Arial"/>
          <w:b/>
          <w:color w:val="000000"/>
          <w:sz w:val="20"/>
          <w:szCs w:val="20"/>
          <w:u w:val="single"/>
        </w:rPr>
        <w:t>ther registration document appropriate for the Contractor indicating persons authorized to represent the Contractor, issued not earlier than 3 months before the deadline for submission of tenders</w:t>
      </w:r>
      <w:r w:rsidRPr="009330AB">
        <w:rPr>
          <w:rFonts w:eastAsia="Arial"/>
          <w:b/>
          <w:color w:val="000000"/>
          <w:sz w:val="20"/>
          <w:szCs w:val="20"/>
          <w:u w:val="single"/>
        </w:rPr>
        <w:t>;</w:t>
      </w:r>
      <w:r w:rsidR="00E67654" w:rsidRPr="009330AB">
        <w:rPr>
          <w:rFonts w:eastAsia="Arial"/>
          <w:b/>
          <w:color w:val="000000"/>
          <w:sz w:val="20"/>
          <w:szCs w:val="20"/>
          <w:u w:val="single"/>
        </w:rPr>
        <w:t xml:space="preserve"> </w:t>
      </w:r>
      <w:r w:rsidRPr="009330AB">
        <w:rPr>
          <w:rFonts w:eastAsia="Arial"/>
          <w:b/>
          <w:color w:val="000000"/>
          <w:sz w:val="20"/>
          <w:szCs w:val="20"/>
          <w:u w:val="single"/>
        </w:rPr>
        <w:t>power of attorney if the offer is submitted by a proxy;.</w:t>
      </w:r>
    </w:p>
    <w:p w14:paraId="4C8FBC09" w14:textId="580C32BA"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RPr="009330AB">
        <w:rPr>
          <w:rFonts w:eastAsia="Arial"/>
          <w:b/>
          <w:color w:val="000000"/>
          <w:sz w:val="20"/>
          <w:szCs w:val="20"/>
        </w:rPr>
        <w:t>vigo2020tenders@vigo.com.pl</w:t>
      </w:r>
      <w:r w:rsidRPr="009330AB">
        <w:rPr>
          <w:rFonts w:eastAsia="Arial"/>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6702F6D0"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412D83C1"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4" w:name="_heading=h.17dp8vu" w:colFirst="0" w:colLast="0"/>
      <w:bookmarkEnd w:id="4"/>
      <w:r w:rsidRPr="009330AB">
        <w:rPr>
          <w:rFonts w:eastAsia="Arial"/>
          <w:b/>
          <w:sz w:val="20"/>
          <w:szCs w:val="20"/>
          <w:highlight w:val="lightGray"/>
        </w:rPr>
        <w:t xml:space="preserve">10.       </w:t>
      </w:r>
      <w:r w:rsidRPr="009330AB">
        <w:rPr>
          <w:rFonts w:eastAsia="Arial"/>
          <w:b/>
          <w:color w:val="000000"/>
          <w:sz w:val="20"/>
          <w:szCs w:val="20"/>
          <w:highlight w:val="lightGray"/>
        </w:rPr>
        <w:t>Examination of the offers</w:t>
      </w:r>
    </w:p>
    <w:p w14:paraId="0A245ED4" w14:textId="326E090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may change or withdraw his offer before the deadline for submission of bids.</w:t>
      </w:r>
    </w:p>
    <w:p w14:paraId="3056AB15"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course of examination and evaluation of bids, the Awarding Entity may:</w:t>
      </w:r>
    </w:p>
    <w:p w14:paraId="07EE03B9"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a. require the contractor to provide explanations regarding the content of the offer</w:t>
      </w:r>
    </w:p>
    <w:p w14:paraId="5111816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within the prescribed period;</w:t>
      </w:r>
    </w:p>
    <w:p w14:paraId="279F6621" w14:textId="148B6054"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b. </w:t>
      </w:r>
      <w:r w:rsidR="00AE7B40" w:rsidRPr="00AE7B40">
        <w:rPr>
          <w:rFonts w:eastAsia="Arial"/>
          <w:color w:val="000000"/>
          <w:sz w:val="20"/>
          <w:szCs w:val="20"/>
        </w:rPr>
        <w:t>require the contractor to supplement or remedy any deficiencies in the documentation sent - within the prescribed period</w:t>
      </w:r>
      <w:r w:rsidR="00AE7B40">
        <w:rPr>
          <w:rFonts w:eastAsia="Arial"/>
          <w:color w:val="000000"/>
          <w:sz w:val="20"/>
          <w:szCs w:val="20"/>
        </w:rPr>
        <w:t>;</w:t>
      </w:r>
    </w:p>
    <w:p w14:paraId="291DBB8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 correct obvious typing or calculation errors and other errors that do not cause significant changes in the content of the offer, notifying the contractor thereof.</w:t>
      </w:r>
    </w:p>
    <w:p w14:paraId="74B11FE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43E46B5D" w:rsidR="00E11234" w:rsidRPr="009330AB" w:rsidRDefault="00CD6F9D">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CD6F9D">
        <w:rPr>
          <w:rFonts w:eastAsia="Arial"/>
          <w:color w:val="000000"/>
          <w:sz w:val="20"/>
          <w:szCs w:val="20"/>
        </w:rPr>
        <w:t>The Ordering Party excludes the contractor related to the Ordering Party in the manner specified in point 5</w:t>
      </w:r>
      <w:r w:rsidR="007B2335" w:rsidRPr="009330AB">
        <w:rPr>
          <w:rFonts w:eastAsia="Arial"/>
          <w:color w:val="000000"/>
          <w:sz w:val="20"/>
          <w:szCs w:val="20"/>
        </w:rPr>
        <w:t xml:space="preserve">. </w:t>
      </w:r>
    </w:p>
    <w:p w14:paraId="3B3D8AE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rejects the Contractor's bid if:</w:t>
      </w:r>
    </w:p>
    <w:p w14:paraId="43066F93"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its content does not correspond to the content of the request for proposal;</w:t>
      </w:r>
    </w:p>
    <w:p w14:paraId="68F321F5"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price calculation errors that cannot be removed;</w:t>
      </w:r>
    </w:p>
    <w:p w14:paraId="526A9FC0"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an abnormally low price in relation to the subject of the Order;</w:t>
      </w:r>
    </w:p>
    <w:p w14:paraId="5F7F6A3B"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d. the contractor has submitted more than one offer. </w:t>
      </w:r>
    </w:p>
    <w:p w14:paraId="361B3F5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ask questions to clarify doubts regarding the terms of the contract award procedure.</w:t>
      </w:r>
    </w:p>
    <w:p w14:paraId="4E59A148" w14:textId="04E0C8B2" w:rsidR="00E11234"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3E7FF662" w14:textId="5AD08F46" w:rsidR="009605D0" w:rsidRPr="009330AB" w:rsidRDefault="009605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605D0">
        <w:rPr>
          <w:rFonts w:eastAsia="Arial"/>
          <w:color w:val="000000"/>
          <w:sz w:val="20"/>
          <w:szCs w:val="20"/>
        </w:rPr>
        <w:t>The opening of tenders will take place on the day following the submission of tenders.</w:t>
      </w:r>
    </w:p>
    <w:p w14:paraId="0A228E1D"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5F8D153B"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11.   </w:t>
      </w:r>
      <w:r w:rsidRPr="009330AB">
        <w:rPr>
          <w:rFonts w:eastAsia="Arial"/>
          <w:b/>
          <w:color w:val="000000"/>
          <w:sz w:val="20"/>
          <w:szCs w:val="20"/>
          <w:highlight w:val="lightGray"/>
        </w:rPr>
        <w:t>Contact persons</w:t>
      </w:r>
    </w:p>
    <w:p w14:paraId="42745C9D"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Contact persons on the part of the Employer are:</w:t>
      </w:r>
    </w:p>
    <w:p w14:paraId="0511C742"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procedural matters: Dominik Nowak, e-mail dnowak@vigo.com.pl.</w:t>
      </w:r>
    </w:p>
    <w:p w14:paraId="1615E8C0" w14:textId="77777777" w:rsidR="00E11234" w:rsidRPr="009330AB" w:rsidRDefault="007B2335">
      <w:pPr>
        <w:pBdr>
          <w:top w:val="nil"/>
          <w:left w:val="nil"/>
          <w:bottom w:val="nil"/>
          <w:right w:val="nil"/>
          <w:between w:val="nil"/>
        </w:pBdr>
        <w:spacing w:line="360" w:lineRule="auto"/>
        <w:ind w:left="0" w:hanging="2"/>
        <w:jc w:val="both"/>
        <w:rPr>
          <w:rFonts w:eastAsia="Arial"/>
          <w:sz w:val="20"/>
          <w:szCs w:val="20"/>
        </w:rPr>
      </w:pPr>
      <w:r w:rsidRPr="009330AB">
        <w:rPr>
          <w:rFonts w:eastAsia="Arial"/>
          <w:color w:val="000000"/>
          <w:sz w:val="20"/>
          <w:szCs w:val="20"/>
        </w:rPr>
        <w:t xml:space="preserve">In technical matters: </w:t>
      </w:r>
      <w:r w:rsidRPr="009330AB">
        <w:rPr>
          <w:rFonts w:eastAsia="Arial"/>
          <w:sz w:val="20"/>
          <w:szCs w:val="20"/>
        </w:rPr>
        <w:t xml:space="preserve"> Iwona Pasternak, e-mail: ipasternak@vigo.com.pl.</w:t>
      </w:r>
    </w:p>
    <w:p w14:paraId="618EC2F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lang w:val="pl-PL"/>
        </w:rPr>
      </w:pPr>
      <w:r w:rsidRPr="009330AB">
        <w:rPr>
          <w:rFonts w:eastAsia="Arial"/>
          <w:color w:val="000000"/>
          <w:sz w:val="20"/>
          <w:szCs w:val="20"/>
          <w:lang w:val="pl-PL"/>
        </w:rPr>
        <w:t xml:space="preserve">Włodzimierz Strupiński, e-mail </w:t>
      </w:r>
      <w:hyperlink r:id="rId8">
        <w:r w:rsidRPr="009330AB">
          <w:rPr>
            <w:rFonts w:eastAsia="Arial"/>
            <w:color w:val="1155CC"/>
            <w:sz w:val="20"/>
            <w:szCs w:val="20"/>
            <w:u w:val="single"/>
            <w:lang w:val="pl-PL"/>
          </w:rPr>
          <w:t>wstrupinski@vigo.com.pl</w:t>
        </w:r>
      </w:hyperlink>
      <w:r w:rsidRPr="009330AB">
        <w:rPr>
          <w:rFonts w:eastAsia="Arial"/>
          <w:color w:val="000000"/>
          <w:sz w:val="20"/>
          <w:szCs w:val="20"/>
          <w:lang w:val="pl-PL"/>
        </w:rPr>
        <w:t>,</w:t>
      </w:r>
    </w:p>
    <w:p w14:paraId="3CD9BCC5" w14:textId="77777777" w:rsidR="00E11234" w:rsidRPr="009330AB" w:rsidRDefault="00E11234">
      <w:pPr>
        <w:pBdr>
          <w:top w:val="nil"/>
          <w:left w:val="nil"/>
          <w:bottom w:val="nil"/>
          <w:right w:val="nil"/>
          <w:between w:val="nil"/>
        </w:pBdr>
        <w:spacing w:line="360" w:lineRule="auto"/>
        <w:ind w:left="0" w:hanging="2"/>
        <w:jc w:val="both"/>
        <w:rPr>
          <w:rFonts w:eastAsia="Arial"/>
          <w:sz w:val="20"/>
          <w:szCs w:val="20"/>
          <w:lang w:val="pl-PL"/>
        </w:rPr>
      </w:pPr>
    </w:p>
    <w:p w14:paraId="0B958666" w14:textId="14E95FC8"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12. </w:t>
      </w:r>
      <w:r w:rsidRPr="009330AB">
        <w:rPr>
          <w:rFonts w:eastAsia="Arial"/>
          <w:b/>
          <w:color w:val="000000"/>
          <w:sz w:val="20"/>
          <w:szCs w:val="20"/>
          <w:highlight w:val="lightGray"/>
        </w:rPr>
        <w:t>Information on the selection of the best offer</w:t>
      </w:r>
    </w:p>
    <w:p w14:paraId="0251BE8A"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close the Proceedings for awarding the Order without selecting any offer.</w:t>
      </w:r>
    </w:p>
    <w:p w14:paraId="0DAF8D67" w14:textId="44621592" w:rsidR="00E11234" w:rsidRPr="009330AB" w:rsidRDefault="003A7D9C" w:rsidP="003A7D9C">
      <w:pPr>
        <w:pBdr>
          <w:top w:val="nil"/>
          <w:left w:val="nil"/>
          <w:bottom w:val="nil"/>
          <w:right w:val="nil"/>
          <w:between w:val="nil"/>
        </w:pBdr>
        <w:spacing w:line="360" w:lineRule="auto"/>
        <w:ind w:left="-2" w:firstLineChars="0" w:firstLine="0"/>
        <w:jc w:val="both"/>
        <w:rPr>
          <w:rFonts w:eastAsia="Arial"/>
          <w:color w:val="000000"/>
          <w:sz w:val="20"/>
          <w:szCs w:val="20"/>
        </w:rPr>
      </w:pPr>
      <w:r>
        <w:rPr>
          <w:rFonts w:eastAsia="Arial"/>
          <w:color w:val="000000"/>
          <w:sz w:val="20"/>
          <w:szCs w:val="20"/>
        </w:rPr>
        <w:lastRenderedPageBreak/>
        <w:t xml:space="preserve">3. </w:t>
      </w:r>
      <w:r w:rsidRPr="003A7D9C">
        <w:rPr>
          <w:rFonts w:eastAsia="Arial"/>
          <w:color w:val="000000"/>
          <w:sz w:val="20"/>
          <w:szCs w:val="20"/>
        </w:rPr>
        <w:t>The contracting authority shall notify the contractors about the selection of the best offer, or about the closing of the procurement procedure without selecting any offer. The notification will be made in the manner provided for the publication of this inquiry, ie:</w:t>
      </w:r>
      <w:r w:rsidRPr="003A7D9C">
        <w:rPr>
          <w:sz w:val="20"/>
          <w:szCs w:val="20"/>
        </w:rPr>
        <w:t xml:space="preserve"> </w:t>
      </w:r>
      <w:hyperlink r:id="rId9">
        <w:r w:rsidRPr="00554002">
          <w:rPr>
            <w:color w:val="0000FF"/>
            <w:sz w:val="20"/>
            <w:szCs w:val="20"/>
            <w:u w:val="single"/>
          </w:rPr>
          <w:t>https://vigo.com.pl/o-nas/zamowienia/</w:t>
        </w:r>
      </w:hyperlink>
      <w:r w:rsidRPr="00554002">
        <w:rPr>
          <w:color w:val="000000"/>
          <w:sz w:val="20"/>
          <w:szCs w:val="20"/>
        </w:rPr>
        <w:t>.</w:t>
      </w:r>
    </w:p>
    <w:p w14:paraId="2DBB795E" w14:textId="6AB2B484"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13.  </w:t>
      </w:r>
      <w:r w:rsidRPr="009330AB">
        <w:rPr>
          <w:rFonts w:eastAsia="Arial"/>
          <w:b/>
          <w:color w:val="000000"/>
          <w:sz w:val="20"/>
          <w:szCs w:val="20"/>
          <w:highlight w:val="lightGray"/>
        </w:rPr>
        <w:t>Relevant terms of order</w:t>
      </w:r>
    </w:p>
    <w:p w14:paraId="0C2BC705" w14:textId="77777777"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requires delivery of the ordered goods within the time limit provided for in the request for proposal to the seat of the Employer.</w:t>
      </w:r>
    </w:p>
    <w:p w14:paraId="067EC351" w14:textId="3CA2F01B"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goods must comply with the specification contained in Annex from </w:t>
      </w:r>
      <w:r w:rsidR="005F5D00" w:rsidRPr="009330AB">
        <w:rPr>
          <w:rFonts w:eastAsia="Arial"/>
          <w:color w:val="000000"/>
          <w:sz w:val="20"/>
          <w:szCs w:val="20"/>
        </w:rPr>
        <w:t xml:space="preserve">no 1 or/and 2 </w:t>
      </w:r>
      <w:r w:rsidRPr="009330AB">
        <w:rPr>
          <w:rFonts w:eastAsia="Arial"/>
          <w:color w:val="000000"/>
          <w:sz w:val="20"/>
          <w:szCs w:val="20"/>
        </w:rPr>
        <w:t xml:space="preserve"> the request for quotation</w:t>
      </w:r>
      <w:r w:rsidR="005F5D00" w:rsidRPr="009330AB">
        <w:rPr>
          <w:rFonts w:eastAsia="Arial"/>
          <w:color w:val="000000"/>
          <w:sz w:val="20"/>
          <w:szCs w:val="20"/>
        </w:rPr>
        <w:t>.</w:t>
      </w:r>
    </w:p>
    <w:p w14:paraId="5FAF30E3" w14:textId="532697A8" w:rsidR="00CD6F9D" w:rsidRPr="00CD6F9D" w:rsidRDefault="00CD6F9D" w:rsidP="00CD6F9D">
      <w:pPr>
        <w:pBdr>
          <w:top w:val="nil"/>
          <w:left w:val="nil"/>
          <w:bottom w:val="nil"/>
          <w:right w:val="nil"/>
          <w:between w:val="nil"/>
        </w:pBdr>
        <w:spacing w:line="360" w:lineRule="auto"/>
        <w:ind w:left="0" w:hanging="2"/>
        <w:jc w:val="both"/>
        <w:rPr>
          <w:rFonts w:eastAsia="Arial"/>
          <w:color w:val="000000"/>
          <w:sz w:val="20"/>
          <w:szCs w:val="20"/>
        </w:rPr>
      </w:pPr>
      <w:r>
        <w:rPr>
          <w:rFonts w:eastAsia="Arial"/>
          <w:color w:val="000000"/>
          <w:sz w:val="20"/>
          <w:szCs w:val="20"/>
        </w:rPr>
        <w:t xml:space="preserve">3. </w:t>
      </w:r>
      <w:r w:rsidRPr="00CD6F9D">
        <w:rPr>
          <w:rFonts w:eastAsia="Arial"/>
          <w:color w:val="000000"/>
          <w:sz w:val="20"/>
          <w:szCs w:val="20"/>
        </w:rPr>
        <w:t>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14:paraId="492EB72B" w14:textId="3908F939" w:rsidR="00E11234" w:rsidRDefault="00CD6F9D" w:rsidP="00CD6F9D">
      <w:pPr>
        <w:pBdr>
          <w:top w:val="nil"/>
          <w:left w:val="nil"/>
          <w:bottom w:val="nil"/>
          <w:right w:val="nil"/>
          <w:between w:val="nil"/>
        </w:pBdr>
        <w:spacing w:line="360" w:lineRule="auto"/>
        <w:ind w:left="0" w:hanging="2"/>
        <w:jc w:val="both"/>
        <w:rPr>
          <w:rFonts w:eastAsia="Arial"/>
          <w:color w:val="000000"/>
          <w:sz w:val="20"/>
          <w:szCs w:val="20"/>
        </w:rPr>
      </w:pPr>
      <w:r w:rsidRPr="00CD6F9D">
        <w:rPr>
          <w:rFonts w:eastAsia="Arial"/>
          <w:color w:val="000000"/>
          <w:sz w:val="20"/>
          <w:szCs w:val="20"/>
        </w:rPr>
        <w:t>4. If the contractor whose offer has been selected refrains from executing the contract within the above-mentioned period, the Ordering Party will select the most advantageous offer from among the remaining offers.</w:t>
      </w:r>
    </w:p>
    <w:p w14:paraId="284DD461" w14:textId="33D797B7" w:rsidR="00601E6D" w:rsidRDefault="00601E6D" w:rsidP="00CD6F9D">
      <w:pPr>
        <w:pBdr>
          <w:top w:val="nil"/>
          <w:left w:val="nil"/>
          <w:bottom w:val="nil"/>
          <w:right w:val="nil"/>
          <w:between w:val="nil"/>
        </w:pBdr>
        <w:spacing w:line="360" w:lineRule="auto"/>
        <w:ind w:left="0" w:hanging="2"/>
        <w:jc w:val="both"/>
        <w:rPr>
          <w:rFonts w:eastAsia="Arial"/>
          <w:b/>
          <w:sz w:val="20"/>
          <w:szCs w:val="20"/>
        </w:rPr>
      </w:pPr>
      <w:r w:rsidRPr="009330AB">
        <w:rPr>
          <w:rFonts w:eastAsia="Arial"/>
          <w:b/>
          <w:sz w:val="20"/>
          <w:szCs w:val="20"/>
          <w:highlight w:val="lightGray"/>
        </w:rPr>
        <w:t>1</w:t>
      </w:r>
      <w:r>
        <w:rPr>
          <w:rFonts w:eastAsia="Arial"/>
          <w:b/>
          <w:sz w:val="20"/>
          <w:szCs w:val="20"/>
          <w:highlight w:val="lightGray"/>
        </w:rPr>
        <w:t>4</w:t>
      </w:r>
      <w:r w:rsidRPr="009330AB">
        <w:rPr>
          <w:rFonts w:eastAsia="Arial"/>
          <w:b/>
          <w:sz w:val="20"/>
          <w:szCs w:val="20"/>
          <w:highlight w:val="lightGray"/>
        </w:rPr>
        <w:t xml:space="preserve">.   </w:t>
      </w:r>
      <w:r w:rsidRPr="00601E6D">
        <w:rPr>
          <w:rFonts w:eastAsia="Arial"/>
          <w:b/>
          <w:sz w:val="20"/>
          <w:szCs w:val="20"/>
          <w:highlight w:val="lightGray"/>
        </w:rPr>
        <w:t>GDPR information clause</w:t>
      </w:r>
    </w:p>
    <w:p w14:paraId="47A7AA8B"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1.</w:t>
      </w:r>
      <w:r w:rsidRPr="00601E6D">
        <w:rPr>
          <w:rFonts w:eastAsia="Arial"/>
          <w:color w:val="000000"/>
          <w:sz w:val="20"/>
          <w:szCs w:val="2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06467BF4"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2.</w:t>
      </w:r>
      <w:r w:rsidRPr="00601E6D">
        <w:rPr>
          <w:rFonts w:eastAsia="Arial"/>
          <w:color w:val="000000"/>
          <w:sz w:val="20"/>
          <w:szCs w:val="20"/>
        </w:rPr>
        <w:tab/>
        <w:t xml:space="preserve">The administrator of your personal data is VIGO SYSTEM S.A. based in Ożarów Mazowiecki, the contact person regarding data processing is Ms Sylwia Wiśniewska-Filipiak, e-mail: ado@vigo.com.pl : </w:t>
      </w:r>
    </w:p>
    <w:p w14:paraId="590DF0DE"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06DE5B74"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3.</w:t>
      </w:r>
      <w:r w:rsidRPr="00601E6D">
        <w:rPr>
          <w:rFonts w:eastAsia="Arial"/>
          <w:color w:val="000000"/>
          <w:sz w:val="20"/>
          <w:szCs w:val="20"/>
        </w:rPr>
        <w:tab/>
        <w:t>The recipients of your personal data will be persons or entities to whom the documentation of the procedure will be made available on the basis of the concluded contract for co-financing the project referred to in point 2.</w:t>
      </w:r>
    </w:p>
    <w:p w14:paraId="1B672CB6"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4.</w:t>
      </w:r>
      <w:r w:rsidRPr="00601E6D">
        <w:rPr>
          <w:rFonts w:eastAsia="Arial"/>
          <w:color w:val="000000"/>
          <w:sz w:val="20"/>
          <w:szCs w:val="2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602B051A"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lastRenderedPageBreak/>
        <w:t>5.</w:t>
      </w:r>
      <w:r w:rsidRPr="00601E6D">
        <w:rPr>
          <w:rFonts w:eastAsia="Arial"/>
          <w:color w:val="000000"/>
          <w:sz w:val="20"/>
          <w:szCs w:val="2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6D6F9F1E"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6.</w:t>
      </w:r>
      <w:r w:rsidRPr="00601E6D">
        <w:rPr>
          <w:rFonts w:eastAsia="Arial"/>
          <w:color w:val="000000"/>
          <w:sz w:val="20"/>
          <w:szCs w:val="20"/>
        </w:rPr>
        <w:tab/>
        <w:t>With regard to your personal data, decisions will not be made in an automated manner, in accordance with art. 22 GDPR; You have:</w:t>
      </w:r>
    </w:p>
    <w:p w14:paraId="6E383895"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a) pursuant to art. 15 GDPR, the right to access personal data;</w:t>
      </w:r>
    </w:p>
    <w:p w14:paraId="7DDFA18A"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b) pursuant to art. 16 GDPR, the right to rectify personal data;</w:t>
      </w:r>
    </w:p>
    <w:p w14:paraId="07451D41"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c) pursuant to art. 18 GDPR, the right to request the administrator to limit the processing of personal data, subject to the cases referred to in art. 18 sec. 2 GDPR;</w:t>
      </w:r>
    </w:p>
    <w:p w14:paraId="017FEC4E"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d) the right to lodge a complaint to the President of the Personal Data Protection Office, if you feel that the processing of your personal data violates the provisions of the GDPR.</w:t>
      </w:r>
    </w:p>
    <w:p w14:paraId="23992DD3"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7.</w:t>
      </w:r>
      <w:r w:rsidRPr="00601E6D">
        <w:rPr>
          <w:rFonts w:eastAsia="Arial"/>
          <w:color w:val="000000"/>
          <w:sz w:val="20"/>
          <w:szCs w:val="20"/>
        </w:rPr>
        <w:tab/>
        <w:t>You are not entitled to:</w:t>
      </w:r>
    </w:p>
    <w:p w14:paraId="467FC80D"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a) in connection with Art. 17 sec. 3 lit. b, d or e GDPR, the right to delete personal data;</w:t>
      </w:r>
    </w:p>
    <w:p w14:paraId="2F2A7C3E" w14:textId="77777777" w:rsidR="00601E6D" w:rsidRPr="00601E6D"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b) the right to transfer personal data referred to in art. 20 GDPR;</w:t>
      </w:r>
    </w:p>
    <w:p w14:paraId="70E4128E" w14:textId="0BED2CB2" w:rsidR="00601E6D" w:rsidRPr="009330AB" w:rsidRDefault="00601E6D" w:rsidP="00601E6D">
      <w:pPr>
        <w:pBdr>
          <w:top w:val="nil"/>
          <w:left w:val="nil"/>
          <w:bottom w:val="nil"/>
          <w:right w:val="nil"/>
          <w:between w:val="nil"/>
        </w:pBdr>
        <w:spacing w:line="360" w:lineRule="auto"/>
        <w:ind w:left="0" w:hanging="2"/>
        <w:jc w:val="both"/>
        <w:rPr>
          <w:rFonts w:eastAsia="Arial"/>
          <w:color w:val="000000"/>
          <w:sz w:val="20"/>
          <w:szCs w:val="20"/>
        </w:rPr>
      </w:pPr>
      <w:r w:rsidRPr="00601E6D">
        <w:rPr>
          <w:rFonts w:eastAsia="Arial"/>
          <w:color w:val="000000"/>
          <w:sz w:val="20"/>
          <w:szCs w:val="20"/>
        </w:rPr>
        <w:t>c) pursuant to art. 21 GDPR, the right to object to the processing of personal data, as the legal basis for the processing of your personal data is art. 6 sec. 1 lit. f GDPR.</w:t>
      </w:r>
    </w:p>
    <w:p w14:paraId="2035D7EC" w14:textId="1924C7CA" w:rsidR="00E11234" w:rsidRPr="00601E6D" w:rsidRDefault="007B2335" w:rsidP="00601E6D">
      <w:pPr>
        <w:pBdr>
          <w:top w:val="nil"/>
          <w:left w:val="nil"/>
          <w:bottom w:val="nil"/>
          <w:right w:val="nil"/>
          <w:between w:val="nil"/>
        </w:pBdr>
        <w:spacing w:line="360" w:lineRule="auto"/>
        <w:ind w:left="0" w:hanging="2"/>
        <w:jc w:val="both"/>
        <w:rPr>
          <w:rFonts w:eastAsia="Arial"/>
          <w:b/>
          <w:sz w:val="20"/>
          <w:szCs w:val="20"/>
          <w:highlight w:val="lightGray"/>
        </w:rPr>
      </w:pPr>
      <w:r w:rsidRPr="009330AB">
        <w:rPr>
          <w:rFonts w:eastAsia="Arial"/>
          <w:b/>
          <w:sz w:val="20"/>
          <w:szCs w:val="20"/>
          <w:highlight w:val="lightGray"/>
        </w:rPr>
        <w:t>1</w:t>
      </w:r>
      <w:r w:rsidR="00601E6D">
        <w:rPr>
          <w:rFonts w:eastAsia="Arial"/>
          <w:b/>
          <w:sz w:val="20"/>
          <w:szCs w:val="20"/>
          <w:highlight w:val="lightGray"/>
        </w:rPr>
        <w:t>5</w:t>
      </w:r>
      <w:r w:rsidRPr="009330AB">
        <w:rPr>
          <w:rFonts w:eastAsia="Arial"/>
          <w:b/>
          <w:sz w:val="20"/>
          <w:szCs w:val="20"/>
          <w:highlight w:val="lightGray"/>
        </w:rPr>
        <w:t xml:space="preserve">.   </w:t>
      </w:r>
      <w:r w:rsidRPr="009330AB">
        <w:rPr>
          <w:rFonts w:eastAsia="Arial"/>
          <w:b/>
          <w:color w:val="000000"/>
          <w:sz w:val="20"/>
          <w:szCs w:val="20"/>
          <w:highlight w:val="lightGray"/>
        </w:rPr>
        <w:t xml:space="preserve">Final </w:t>
      </w:r>
      <w:r w:rsidRPr="009330AB">
        <w:rPr>
          <w:rFonts w:eastAsia="Arial"/>
          <w:b/>
          <w:sz w:val="20"/>
          <w:szCs w:val="20"/>
          <w:highlight w:val="lightGray"/>
        </w:rPr>
        <w:t>provisions</w:t>
      </w:r>
    </w:p>
    <w:p w14:paraId="4CA93068"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reserves the right to cancel the request for quotation at any time, without giving a reason.</w:t>
      </w:r>
    </w:p>
    <w:p w14:paraId="11B2DE0D"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15FD4B27"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rPr>
        <w:t>Attachments</w:t>
      </w:r>
    </w:p>
    <w:p w14:paraId="3138D40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following documents are attached to this request for quotation:</w:t>
      </w:r>
    </w:p>
    <w:p w14:paraId="6C2A3D72" w14:textId="2D152F64" w:rsidR="00E11234"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1 - description of the subject of the contract </w:t>
      </w:r>
      <w:r w:rsidR="009330AB" w:rsidRPr="00554002">
        <w:rPr>
          <w:rFonts w:eastAsia="Arial"/>
          <w:color w:val="000000"/>
          <w:sz w:val="20"/>
          <w:szCs w:val="20"/>
        </w:rPr>
        <w:t xml:space="preserve">InP </w:t>
      </w:r>
      <w:r w:rsidR="00750244">
        <w:rPr>
          <w:rFonts w:eastAsia="Arial"/>
          <w:color w:val="000000"/>
          <w:sz w:val="20"/>
          <w:szCs w:val="20"/>
        </w:rPr>
        <w:t>SI</w:t>
      </w:r>
      <w:r w:rsidR="009330AB">
        <w:rPr>
          <w:rFonts w:eastAsia="Arial"/>
          <w:color w:val="000000"/>
          <w:sz w:val="20"/>
          <w:szCs w:val="20"/>
        </w:rPr>
        <w:t>;</w:t>
      </w:r>
    </w:p>
    <w:p w14:paraId="72AA44B4" w14:textId="4D24C045" w:rsidR="009330AB" w:rsidRPr="009330AB" w:rsidRDefault="009330AB" w:rsidP="00C15C69">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w:t>
      </w:r>
      <w:r>
        <w:rPr>
          <w:rFonts w:eastAsia="Arial"/>
          <w:color w:val="000000"/>
          <w:sz w:val="20"/>
          <w:szCs w:val="20"/>
        </w:rPr>
        <w:t>2</w:t>
      </w:r>
      <w:r w:rsidRPr="009330AB">
        <w:rPr>
          <w:rFonts w:eastAsia="Arial"/>
          <w:color w:val="000000"/>
          <w:sz w:val="20"/>
          <w:szCs w:val="20"/>
        </w:rPr>
        <w:t xml:space="preserve"> - description of the subject of the contract </w:t>
      </w:r>
      <w:r w:rsidRPr="00554002">
        <w:rPr>
          <w:rFonts w:eastAsia="Arial"/>
          <w:color w:val="000000"/>
          <w:sz w:val="20"/>
          <w:szCs w:val="20"/>
        </w:rPr>
        <w:t xml:space="preserve">InP </w:t>
      </w:r>
      <w:r w:rsidR="00750244">
        <w:rPr>
          <w:rFonts w:eastAsia="Arial"/>
          <w:color w:val="000000"/>
          <w:sz w:val="20"/>
          <w:szCs w:val="20"/>
        </w:rPr>
        <w:t>N</w:t>
      </w:r>
      <w:r>
        <w:rPr>
          <w:rFonts w:eastAsia="Arial"/>
          <w:color w:val="000000"/>
          <w:sz w:val="20"/>
          <w:szCs w:val="20"/>
        </w:rPr>
        <w:t>;</w:t>
      </w:r>
    </w:p>
    <w:sectPr w:rsidR="009330AB" w:rsidRPr="009330A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5490" w14:textId="77777777" w:rsidR="00E613B1" w:rsidRDefault="00E613B1">
      <w:pPr>
        <w:spacing w:line="240" w:lineRule="auto"/>
        <w:ind w:left="0" w:hanging="2"/>
      </w:pPr>
      <w:r>
        <w:separator/>
      </w:r>
    </w:p>
  </w:endnote>
  <w:endnote w:type="continuationSeparator" w:id="0">
    <w:p w14:paraId="311C6549" w14:textId="77777777" w:rsidR="00E613B1" w:rsidRDefault="00E613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2BC2" w14:textId="77777777" w:rsidR="00E11234" w:rsidRDefault="00E1123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82D" w14:textId="77777777" w:rsidR="00E11234" w:rsidRDefault="007B233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67654">
      <w:rPr>
        <w:noProof/>
        <w:color w:val="000000"/>
      </w:rPr>
      <w:t>1</w:t>
    </w:r>
    <w:r>
      <w:rPr>
        <w:color w:val="000000"/>
      </w:rPr>
      <w:fldChar w:fldCharType="end"/>
    </w:r>
  </w:p>
  <w:p w14:paraId="3DA454FA"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F84"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215A" w14:textId="77777777" w:rsidR="00E613B1" w:rsidRDefault="00E613B1">
      <w:pPr>
        <w:spacing w:line="240" w:lineRule="auto"/>
        <w:ind w:left="0" w:hanging="2"/>
      </w:pPr>
      <w:r>
        <w:separator/>
      </w:r>
    </w:p>
  </w:footnote>
  <w:footnote w:type="continuationSeparator" w:id="0">
    <w:p w14:paraId="512E1496" w14:textId="77777777" w:rsidR="00E613B1" w:rsidRDefault="00E613B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9D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FBC9" w14:textId="77777777" w:rsidR="00E11234" w:rsidRDefault="007B233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A9E" w14:textId="77777777" w:rsidR="00E11234" w:rsidRDefault="00E11234">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11234" w14:paraId="028BCE97" w14:textId="77777777">
      <w:trPr>
        <w:trHeight w:val="840"/>
      </w:trPr>
      <w:tc>
        <w:tcPr>
          <w:tcW w:w="4462" w:type="dxa"/>
          <w:tcBorders>
            <w:top w:val="nil"/>
            <w:left w:val="nil"/>
            <w:bottom w:val="nil"/>
            <w:right w:val="nil"/>
          </w:tcBorders>
        </w:tcPr>
        <w:p w14:paraId="778253E0" w14:textId="77777777" w:rsidR="00E11234" w:rsidRDefault="007B233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E11234" w:rsidRDefault="00E1123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E11234" w:rsidRDefault="007B233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E11234" w:rsidRDefault="00E1123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C07E1F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F2EE47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9736A2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5"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18"/>
  </w:num>
  <w:num w:numId="9">
    <w:abstractNumId w:val="5"/>
  </w:num>
  <w:num w:numId="10">
    <w:abstractNumId w:val="16"/>
  </w:num>
  <w:num w:numId="11">
    <w:abstractNumId w:val="6"/>
  </w:num>
  <w:num w:numId="12">
    <w:abstractNumId w:val="11"/>
  </w:num>
  <w:num w:numId="13">
    <w:abstractNumId w:val="17"/>
  </w:num>
  <w:num w:numId="14">
    <w:abstractNumId w:val="4"/>
  </w:num>
  <w:num w:numId="15">
    <w:abstractNumId w:val="14"/>
  </w:num>
  <w:num w:numId="16">
    <w:abstractNumId w:val="13"/>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0724AF"/>
    <w:rsid w:val="000F6A97"/>
    <w:rsid w:val="00137FE1"/>
    <w:rsid w:val="00147E27"/>
    <w:rsid w:val="00163BD7"/>
    <w:rsid w:val="001D2355"/>
    <w:rsid w:val="00247562"/>
    <w:rsid w:val="003971C8"/>
    <w:rsid w:val="003A638A"/>
    <w:rsid w:val="003A7D9C"/>
    <w:rsid w:val="004F20FE"/>
    <w:rsid w:val="00510825"/>
    <w:rsid w:val="005F5D00"/>
    <w:rsid w:val="00601E6D"/>
    <w:rsid w:val="00621C64"/>
    <w:rsid w:val="00684D5E"/>
    <w:rsid w:val="0068611A"/>
    <w:rsid w:val="00697D06"/>
    <w:rsid w:val="006B4831"/>
    <w:rsid w:val="00750244"/>
    <w:rsid w:val="007B2335"/>
    <w:rsid w:val="008277AD"/>
    <w:rsid w:val="00912528"/>
    <w:rsid w:val="009330AB"/>
    <w:rsid w:val="009360B5"/>
    <w:rsid w:val="009605D0"/>
    <w:rsid w:val="009B56C7"/>
    <w:rsid w:val="009E3CD1"/>
    <w:rsid w:val="00A95795"/>
    <w:rsid w:val="00AB5303"/>
    <w:rsid w:val="00AD1B6F"/>
    <w:rsid w:val="00AE7B40"/>
    <w:rsid w:val="00BA27D5"/>
    <w:rsid w:val="00C15C69"/>
    <w:rsid w:val="00C52336"/>
    <w:rsid w:val="00CD6F9D"/>
    <w:rsid w:val="00E11234"/>
    <w:rsid w:val="00E265A7"/>
    <w:rsid w:val="00E613B1"/>
    <w:rsid w:val="00E67654"/>
    <w:rsid w:val="00EC10A4"/>
    <w:rsid w:val="00EE629D"/>
    <w:rsid w:val="00EF299A"/>
    <w:rsid w:val="00F06F56"/>
    <w:rsid w:val="00FB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683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3081</Words>
  <Characters>18487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3</cp:revision>
  <dcterms:created xsi:type="dcterms:W3CDTF">2021-02-05T19:15:00Z</dcterms:created>
  <dcterms:modified xsi:type="dcterms:W3CDTF">2021-02-05T19:21:00Z</dcterms:modified>
</cp:coreProperties>
</file>