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8982" w14:textId="77777777" w:rsidR="00F87821" w:rsidRDefault="00C519F3">
      <w:pPr>
        <w:pBdr>
          <w:top w:val="nil"/>
          <w:left w:val="nil"/>
          <w:bottom w:val="nil"/>
          <w:right w:val="nil"/>
          <w:between w:val="nil"/>
        </w:pBdr>
        <w:spacing w:line="360" w:lineRule="auto"/>
        <w:ind w:left="0"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Pr>
          <w:sz w:val="20"/>
          <w:szCs w:val="20"/>
        </w:rPr>
        <w:t>16 October</w:t>
      </w:r>
      <w:r>
        <w:rPr>
          <w:color w:val="000000"/>
          <w:sz w:val="20"/>
          <w:szCs w:val="20"/>
        </w:rPr>
        <w:t xml:space="preserve"> 20</w:t>
      </w:r>
      <w:r>
        <w:rPr>
          <w:sz w:val="20"/>
          <w:szCs w:val="20"/>
        </w:rPr>
        <w:t>20</w:t>
      </w:r>
    </w:p>
    <w:p w14:paraId="2F23F235"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10F94A7"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DC68364" w14:textId="0452C3CE" w:rsidR="00F87821" w:rsidRDefault="00C519F3">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w:t>
      </w:r>
      <w:r>
        <w:rPr>
          <w:b/>
          <w:sz w:val="20"/>
          <w:szCs w:val="20"/>
        </w:rPr>
        <w:t>G</w:t>
      </w:r>
      <w:r>
        <w:rPr>
          <w:b/>
          <w:color w:val="000000"/>
          <w:sz w:val="20"/>
          <w:szCs w:val="20"/>
        </w:rPr>
        <w:t>/</w:t>
      </w:r>
      <w:r w:rsidR="00247D49">
        <w:rPr>
          <w:b/>
          <w:sz w:val="20"/>
          <w:szCs w:val="20"/>
        </w:rPr>
        <w:t>5</w:t>
      </w:r>
      <w:r>
        <w:rPr>
          <w:b/>
          <w:sz w:val="20"/>
          <w:szCs w:val="20"/>
        </w:rPr>
        <w:t xml:space="preserve"> </w:t>
      </w:r>
      <w:r>
        <w:rPr>
          <w:b/>
          <w:color w:val="000000"/>
          <w:sz w:val="20"/>
          <w:szCs w:val="20"/>
        </w:rPr>
        <w:t xml:space="preserve"> from </w:t>
      </w:r>
      <w:r>
        <w:rPr>
          <w:b/>
          <w:sz w:val="20"/>
          <w:szCs w:val="20"/>
        </w:rPr>
        <w:t>16</w:t>
      </w:r>
      <w:r>
        <w:rPr>
          <w:b/>
          <w:color w:val="000000"/>
          <w:sz w:val="20"/>
          <w:szCs w:val="20"/>
        </w:rPr>
        <w:t xml:space="preserve"> </w:t>
      </w:r>
      <w:r>
        <w:rPr>
          <w:b/>
          <w:sz w:val="20"/>
          <w:szCs w:val="20"/>
        </w:rPr>
        <w:t>October</w:t>
      </w:r>
      <w:r>
        <w:rPr>
          <w:b/>
          <w:color w:val="000000"/>
          <w:sz w:val="20"/>
          <w:szCs w:val="20"/>
        </w:rPr>
        <w:t xml:space="preserve"> 20</w:t>
      </w:r>
      <w:r>
        <w:rPr>
          <w:b/>
          <w:sz w:val="20"/>
          <w:szCs w:val="20"/>
        </w:rPr>
        <w:t>20</w:t>
      </w:r>
    </w:p>
    <w:p w14:paraId="63AB5A0F" w14:textId="77777777" w:rsidR="00F87821" w:rsidRDefault="00F87821">
      <w:pPr>
        <w:pBdr>
          <w:top w:val="nil"/>
          <w:left w:val="nil"/>
          <w:bottom w:val="nil"/>
          <w:right w:val="nil"/>
          <w:between w:val="nil"/>
        </w:pBdr>
        <w:spacing w:line="360" w:lineRule="auto"/>
        <w:ind w:left="0" w:hanging="2"/>
        <w:jc w:val="center"/>
        <w:rPr>
          <w:b/>
          <w:color w:val="000000"/>
          <w:sz w:val="20"/>
          <w:szCs w:val="20"/>
        </w:rPr>
      </w:pPr>
    </w:p>
    <w:p w14:paraId="3FAADD45" w14:textId="77777777" w:rsidR="00F87821" w:rsidRDefault="00C519F3">
      <w:pPr>
        <w:numPr>
          <w:ilvl w:val="0"/>
          <w:numId w:val="10"/>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18F78885" w14:textId="77777777" w:rsidR="00F87821" w:rsidRDefault="00C519F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w:t>
      </w:r>
      <w:r>
        <w:rPr>
          <w:sz w:val="20"/>
          <w:szCs w:val="20"/>
        </w:rPr>
        <w:t>Sensors for industry 4.0 and IoT"; as part of the competition Path for Mazovia / 2019, application number: MAZOWSZE / 0090 / 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B3D11BB" w14:textId="77777777" w:rsidR="00F87821" w:rsidRDefault="00C519F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entered into the Register of Entrepreneurs of the National Court Register kept by the District Court for the Capital City of Warsaw </w:t>
      </w:r>
      <w:proofErr w:type="spellStart"/>
      <w:r>
        <w:rPr>
          <w:color w:val="000000"/>
          <w:sz w:val="20"/>
          <w:szCs w:val="20"/>
        </w:rPr>
        <w:t>Warsaw</w:t>
      </w:r>
      <w:proofErr w:type="spellEnd"/>
      <w:r>
        <w:rPr>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20DE34B6"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0798F4AD" w14:textId="77777777" w:rsidR="00F87821" w:rsidRDefault="00C519F3">
      <w:pPr>
        <w:numPr>
          <w:ilvl w:val="0"/>
          <w:numId w:val="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11EF3A10" w14:textId="77777777"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w:t>
      </w:r>
      <w:r>
        <w:rPr>
          <w:sz w:val="20"/>
          <w:szCs w:val="20"/>
        </w:rPr>
        <w:t>Sensors for industry 4.0 and IoT"; as part of the competition Path for Mazovia / 2019, application number: MAZOWSZE / 0090 / 19, the grant agreement of December 3, 2019, No. MAZOWSZE / 0090 / 19-00 concluded with the National Center for Research and Development.</w:t>
      </w:r>
    </w:p>
    <w:p w14:paraId="2193278B" w14:textId="1CA81214"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is the delivery to the headquarters of the Employer of </w:t>
      </w:r>
      <w:r w:rsidR="00D44977">
        <w:rPr>
          <w:color w:val="000000"/>
          <w:sz w:val="20"/>
          <w:szCs w:val="20"/>
        </w:rPr>
        <w:t xml:space="preserve">semiconductor </w:t>
      </w:r>
      <w:r>
        <w:rPr>
          <w:color w:val="000000"/>
          <w:sz w:val="20"/>
          <w:szCs w:val="20"/>
        </w:rPr>
        <w:t xml:space="preserve">wafers </w:t>
      </w:r>
      <w:r>
        <w:rPr>
          <w:sz w:val="20"/>
          <w:szCs w:val="20"/>
        </w:rPr>
        <w:t>whose detailed description is included in the enclosure no 1 to the Inquiry.</w:t>
      </w:r>
    </w:p>
    <w:p w14:paraId="2560CE06" w14:textId="77777777"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0DCC7D72" w14:textId="77777777"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 xml:space="preserve">The Ordering Party not  allows the possibility of submitting partial offers </w:t>
      </w:r>
    </w:p>
    <w:p w14:paraId="78F539E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7C7843D7" w14:textId="3C1C7875" w:rsidR="006F4108" w:rsidRPr="006F4108" w:rsidRDefault="00C519F3" w:rsidP="006F4108">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623367B7" w14:textId="77777777" w:rsidR="00FA7740" w:rsidRPr="00FA7740" w:rsidRDefault="00FA7740" w:rsidP="00FA7740">
      <w:pPr>
        <w:pBdr>
          <w:top w:val="nil"/>
          <w:left w:val="nil"/>
          <w:bottom w:val="nil"/>
          <w:right w:val="nil"/>
          <w:between w:val="nil"/>
        </w:pBdr>
        <w:spacing w:line="360" w:lineRule="auto"/>
        <w:ind w:left="0" w:hanging="2"/>
        <w:jc w:val="both"/>
        <w:rPr>
          <w:b/>
          <w:sz w:val="20"/>
          <w:szCs w:val="20"/>
        </w:rPr>
      </w:pPr>
    </w:p>
    <w:p w14:paraId="08454459" w14:textId="691EC732" w:rsidR="00FA7740" w:rsidRDefault="00FA7740" w:rsidP="00FA7740">
      <w:pPr>
        <w:pBdr>
          <w:top w:val="nil"/>
          <w:left w:val="nil"/>
          <w:bottom w:val="nil"/>
          <w:right w:val="nil"/>
          <w:between w:val="nil"/>
        </w:pBdr>
        <w:spacing w:line="360" w:lineRule="auto"/>
        <w:ind w:left="0" w:hanging="2"/>
        <w:jc w:val="both"/>
        <w:rPr>
          <w:b/>
          <w:sz w:val="20"/>
          <w:szCs w:val="20"/>
        </w:rPr>
      </w:pPr>
      <w:r w:rsidRPr="00FA7740">
        <w:rPr>
          <w:b/>
          <w:sz w:val="20"/>
          <w:szCs w:val="20"/>
        </w:rPr>
        <w:t>8 weeks from the date of placing the order.</w:t>
      </w:r>
    </w:p>
    <w:p w14:paraId="311FC242" w14:textId="77777777" w:rsidR="00FA7740" w:rsidRDefault="00FA7740" w:rsidP="006F4108">
      <w:pPr>
        <w:pBdr>
          <w:top w:val="nil"/>
          <w:left w:val="nil"/>
          <w:bottom w:val="nil"/>
          <w:right w:val="nil"/>
          <w:between w:val="nil"/>
        </w:pBdr>
        <w:spacing w:line="360" w:lineRule="auto"/>
        <w:ind w:left="0" w:hanging="2"/>
        <w:jc w:val="both"/>
        <w:rPr>
          <w:b/>
          <w:sz w:val="20"/>
          <w:szCs w:val="20"/>
        </w:rPr>
      </w:pPr>
    </w:p>
    <w:p w14:paraId="49981415" w14:textId="77777777" w:rsidR="00F87821" w:rsidRDefault="00C519F3">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6A47462A"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4B5B9F9C"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15070229"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bookmarkStart w:id="2" w:name="_heading=h.1t3h5sf" w:colFirst="0" w:colLast="0"/>
      <w:bookmarkEnd w:id="2"/>
      <w:r>
        <w:rPr>
          <w:color w:val="000000"/>
          <w:sz w:val="20"/>
          <w:szCs w:val="20"/>
        </w:rPr>
        <w:t xml:space="preserve">should have the authority to perform specific activities or activities, if the law imposes an obligation to have them;  </w:t>
      </w:r>
    </w:p>
    <w:p w14:paraId="48EA943E"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6A45F4F3"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18D2F3BC"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6FDD2486"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11CF0F7C"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4F91C39D"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260A4763" w14:textId="77777777" w:rsidR="00F87821" w:rsidRDefault="00C519F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73616346"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7A2A6B1D" w14:textId="77777777" w:rsidR="00F87821" w:rsidRDefault="00C519F3">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485C2CF3" w14:textId="77777777" w:rsidR="00F87821" w:rsidRDefault="00C519F3">
      <w:pPr>
        <w:numPr>
          <w:ilvl w:val="0"/>
          <w:numId w:val="13"/>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13353208"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7ACD28E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BA646FC"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c. being a related entity or partner entity in relation to the consortium leader or consortium member within the meaning of Regulation No. 651/2014; </w:t>
      </w:r>
    </w:p>
    <w:p w14:paraId="24FE0625"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403E6FB1" w14:textId="77777777" w:rsidR="00F87821" w:rsidRDefault="00C519F3">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Each of the contractors jointly applying for the award of the contract shall submit the </w:t>
      </w:r>
      <w:r>
        <w:rPr>
          <w:sz w:val="20"/>
          <w:szCs w:val="20"/>
        </w:rPr>
        <w:t>above mentioned</w:t>
      </w:r>
      <w:r>
        <w:rPr>
          <w:color w:val="000000"/>
          <w:sz w:val="20"/>
          <w:szCs w:val="20"/>
        </w:rPr>
        <w:t xml:space="preserve"> statement.</w:t>
      </w:r>
    </w:p>
    <w:p w14:paraId="364FA042"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27C3DE58"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20358BB2" w14:textId="77777777" w:rsidR="00F87821" w:rsidRDefault="00C519F3">
      <w:pPr>
        <w:numPr>
          <w:ilvl w:val="0"/>
          <w:numId w:val="8"/>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p>
    <w:p w14:paraId="413CE835"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58A50A1A"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4F56F797" w14:textId="5ED88674" w:rsidR="009A6E65" w:rsidRPr="009A6E65" w:rsidRDefault="009A6E65">
      <w:pPr>
        <w:numPr>
          <w:ilvl w:val="0"/>
          <w:numId w:val="8"/>
        </w:numPr>
        <w:pBdr>
          <w:top w:val="nil"/>
          <w:left w:val="nil"/>
          <w:bottom w:val="nil"/>
          <w:right w:val="nil"/>
          <w:between w:val="nil"/>
        </w:pBdr>
        <w:spacing w:line="360" w:lineRule="auto"/>
        <w:ind w:left="0" w:hanging="2"/>
        <w:jc w:val="both"/>
        <w:rPr>
          <w:color w:val="000000"/>
          <w:sz w:val="20"/>
          <w:szCs w:val="20"/>
        </w:rPr>
      </w:pPr>
      <w:r w:rsidRPr="009A6E65">
        <w:rPr>
          <w:b/>
          <w:color w:val="000000"/>
          <w:sz w:val="20"/>
          <w:szCs w:val="20"/>
          <w:u w:val="single"/>
        </w:rPr>
        <w:t xml:space="preserve">the offer form and the offer description should be submitted in Polish or English in accordance with Annex 2, an extract from the company's register is allowed in one of the </w:t>
      </w:r>
      <w:r w:rsidR="005B2F92">
        <w:rPr>
          <w:b/>
          <w:color w:val="000000"/>
          <w:sz w:val="20"/>
          <w:szCs w:val="20"/>
          <w:u w:val="single"/>
        </w:rPr>
        <w:t xml:space="preserve">official </w:t>
      </w:r>
      <w:r w:rsidRPr="009A6E65">
        <w:rPr>
          <w:b/>
          <w:color w:val="000000"/>
          <w:sz w:val="20"/>
          <w:szCs w:val="20"/>
          <w:u w:val="single"/>
        </w:rPr>
        <w:t>European languages; 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p>
    <w:p w14:paraId="546F9FD6" w14:textId="2E2B548A"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that together with the offer of the Contractor jointly applying for the order submit a document (e.g. power of attorney) specifying at least its scope, parties appearing together </w:t>
      </w:r>
      <w:r>
        <w:rPr>
          <w:color w:val="000000"/>
          <w:sz w:val="20"/>
          <w:szCs w:val="20"/>
        </w:rPr>
        <w:lastRenderedPageBreak/>
        <w:t>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5953C2BC"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7D629902"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4A94E573"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4D335334"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450BD758" w14:textId="77777777" w:rsidR="00F87821" w:rsidRDefault="00C519F3">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7251228F"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2DA7AEC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14E7DDAF"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1E30459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3CE967A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61393572"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6AC44BD3"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079DCFB2"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4C35A4AC"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40FB3F7D" w14:textId="77777777" w:rsidR="00F87821" w:rsidRDefault="00C519F3">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01BF728F" w14:textId="77777777" w:rsidR="00F87821" w:rsidRDefault="00C519F3">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Pr>
          <w:b/>
          <w:sz w:val="20"/>
          <w:szCs w:val="20"/>
        </w:rPr>
        <w:t>23</w:t>
      </w:r>
      <w:r>
        <w:rPr>
          <w:b/>
          <w:color w:val="000000"/>
          <w:sz w:val="20"/>
          <w:szCs w:val="20"/>
        </w:rPr>
        <w:t xml:space="preserve"> October</w:t>
      </w:r>
      <w:r>
        <w:rPr>
          <w:b/>
          <w:sz w:val="20"/>
          <w:szCs w:val="20"/>
        </w:rPr>
        <w:t xml:space="preserve">, </w:t>
      </w:r>
      <w:r>
        <w:rPr>
          <w:b/>
          <w:color w:val="000000"/>
          <w:sz w:val="20"/>
          <w:szCs w:val="20"/>
        </w:rPr>
        <w:t>20</w:t>
      </w:r>
      <w:r>
        <w:rPr>
          <w:b/>
          <w:sz w:val="20"/>
          <w:szCs w:val="20"/>
        </w:rPr>
        <w:t>20</w:t>
      </w:r>
      <w:r>
        <w:rPr>
          <w:b/>
          <w:color w:val="000000"/>
          <w:sz w:val="20"/>
          <w:szCs w:val="20"/>
        </w:rPr>
        <w:t>.</w:t>
      </w:r>
    </w:p>
    <w:p w14:paraId="289A8AC1" w14:textId="77777777" w:rsidR="00F87821" w:rsidRDefault="00C519F3">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4BC9C76F"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6F4DC72"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4AB9C333"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538267CC" w14:textId="421E6632" w:rsidR="00F87821" w:rsidRDefault="00C519F3">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r w:rsidR="005B2F92">
        <w:rPr>
          <w:b/>
          <w:color w:val="000000"/>
          <w:sz w:val="20"/>
          <w:szCs w:val="20"/>
        </w:rPr>
        <w:t>.</w:t>
      </w:r>
    </w:p>
    <w:p w14:paraId="4CD4E901"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1EFBBAC9"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3A396851"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4763C736"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59DE5003"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A specimen offer form is attached as Annex </w:t>
      </w:r>
      <w:r>
        <w:rPr>
          <w:sz w:val="20"/>
          <w:szCs w:val="20"/>
          <w:u w:val="single"/>
        </w:rPr>
        <w:t>2</w:t>
      </w:r>
      <w:r>
        <w:rPr>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40B0646C" w14:textId="77777777" w:rsidR="00F87821" w:rsidRDefault="00C519F3">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 appropriate for the Contractor indicating persons authorized to represent the Contractor and sign the offer; power of attorney if the offer is submitted by a proxy; description of submitted bids.</w:t>
      </w:r>
    </w:p>
    <w:p w14:paraId="4A095B33"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w:t>
      </w:r>
      <w:r>
        <w:rPr>
          <w:color w:val="000000"/>
          <w:sz w:val="20"/>
          <w:szCs w:val="20"/>
        </w:rPr>
        <w:lastRenderedPageBreak/>
        <w:t>in order to comply with the deadline for submitting bids, the decisive date is the date of registration of e-mails on the Employer's servers, taking into account the Employer's time zone.</w:t>
      </w:r>
    </w:p>
    <w:p w14:paraId="63FC96CE"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6C325086"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61480FE6"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2496E81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4C516ACE"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A7B352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13B21A18"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329FBBCC"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34F459FA"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1D2C8FA2"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518EFC16"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7569C7B5"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761F6449"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2D573656"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05CC57CA"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B508BFF"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2C175E2D"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1784A21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564B199B"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1A22339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2D20F68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649D6883" w14:textId="77777777" w:rsidR="00F87821" w:rsidRDefault="00C519F3">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Krzysztof </w:t>
      </w:r>
      <w:proofErr w:type="spellStart"/>
      <w:r>
        <w:rPr>
          <w:sz w:val="20"/>
          <w:szCs w:val="20"/>
        </w:rPr>
        <w:t>Młynarczyk</w:t>
      </w:r>
      <w:proofErr w:type="spellEnd"/>
      <w:r>
        <w:rPr>
          <w:sz w:val="20"/>
          <w:szCs w:val="20"/>
        </w:rPr>
        <w:t xml:space="preserve">  e-mail: kmlynarczyk@vigo.com.pl; </w:t>
      </w:r>
    </w:p>
    <w:p w14:paraId="05BF4588" w14:textId="77777777" w:rsidR="00F87821" w:rsidRDefault="00F87821">
      <w:pPr>
        <w:pBdr>
          <w:top w:val="nil"/>
          <w:left w:val="nil"/>
          <w:bottom w:val="nil"/>
          <w:right w:val="nil"/>
          <w:between w:val="nil"/>
        </w:pBdr>
        <w:spacing w:line="360" w:lineRule="auto"/>
        <w:ind w:left="0" w:hanging="2"/>
        <w:jc w:val="both"/>
        <w:rPr>
          <w:sz w:val="20"/>
          <w:szCs w:val="20"/>
        </w:rPr>
      </w:pPr>
    </w:p>
    <w:p w14:paraId="15DB2104"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128E492F" w14:textId="77777777" w:rsidR="00F87821" w:rsidRDefault="00C519F3">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w:t>
      </w:r>
      <w:r>
        <w:rPr>
          <w:color w:val="000000"/>
          <w:sz w:val="20"/>
          <w:szCs w:val="20"/>
        </w:rPr>
        <w:lastRenderedPageBreak/>
        <w:t>terms of the contract specified in the request for proposal, in a transparent manner and does not affect the access of all contractors to negotiations.</w:t>
      </w:r>
    </w:p>
    <w:p w14:paraId="779A426C" w14:textId="77777777" w:rsidR="00F87821" w:rsidRDefault="00C519F3">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73F32BD5"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w:t>
      </w:r>
      <w:proofErr w:type="spellStart"/>
      <w:r>
        <w:rPr>
          <w:color w:val="000000"/>
          <w:sz w:val="20"/>
          <w:szCs w:val="20"/>
        </w:rPr>
        <w:t>ie</w:t>
      </w:r>
      <w:proofErr w:type="spellEnd"/>
      <w:r>
        <w:rPr>
          <w:color w:val="000000"/>
          <w:sz w:val="20"/>
          <w:szCs w:val="20"/>
        </w:rPr>
        <w:t>:</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52E57B4C"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48B7E242"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516FDB09"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4B32D909"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78BD1644"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090C3368"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341CC445"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contractor whose offer has been selected will refrain from completing the contract within the above deadline, the Employer may choose the best offer from among the remaining offers.</w:t>
      </w:r>
    </w:p>
    <w:p w14:paraId="4EA25A5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45709C30"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0C24BC73" w14:textId="77777777" w:rsidR="00F87821" w:rsidRDefault="00C519F3">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785E478A" w14:textId="77777777" w:rsidR="00F87821" w:rsidRDefault="00C519F3">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53EB6913" w14:textId="77777777" w:rsidR="00F87821" w:rsidRDefault="00C519F3">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092AE622"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4DCB4CDD"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contract</w:t>
      </w:r>
    </w:p>
    <w:p w14:paraId="0B50A210" w14:textId="23435B71" w:rsidR="00F87821" w:rsidRDefault="00C519F3">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2 - </w:t>
      </w:r>
      <w:r>
        <w:rPr>
          <w:sz w:val="20"/>
          <w:szCs w:val="20"/>
        </w:rPr>
        <w:t>template of the offer form.</w:t>
      </w:r>
    </w:p>
    <w:p w14:paraId="6A17CF45" w14:textId="069BB2DC" w:rsidR="005B2F92" w:rsidRDefault="005B2F92">
      <w:pPr>
        <w:pBdr>
          <w:top w:val="nil"/>
          <w:left w:val="nil"/>
          <w:bottom w:val="nil"/>
          <w:right w:val="nil"/>
          <w:between w:val="nil"/>
        </w:pBdr>
        <w:spacing w:line="360" w:lineRule="auto"/>
        <w:ind w:left="0" w:hanging="2"/>
        <w:jc w:val="both"/>
        <w:rPr>
          <w:color w:val="000000"/>
          <w:sz w:val="20"/>
          <w:szCs w:val="20"/>
        </w:rPr>
      </w:pPr>
      <w:r>
        <w:rPr>
          <w:sz w:val="20"/>
          <w:szCs w:val="20"/>
        </w:rPr>
        <w:t>Annex No. 3 – template of the power of attorney</w:t>
      </w:r>
    </w:p>
    <w:sectPr w:rsidR="005B2F92">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ECA4" w14:textId="77777777" w:rsidR="006948C9" w:rsidRDefault="006948C9">
      <w:pPr>
        <w:spacing w:line="240" w:lineRule="auto"/>
        <w:ind w:left="0" w:hanging="2"/>
      </w:pPr>
      <w:r>
        <w:separator/>
      </w:r>
    </w:p>
  </w:endnote>
  <w:endnote w:type="continuationSeparator" w:id="0">
    <w:p w14:paraId="7E000D3F" w14:textId="77777777" w:rsidR="006948C9" w:rsidRDefault="006948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AC1A" w14:textId="77777777" w:rsidR="00F87821" w:rsidRDefault="00F8782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6A28" w14:textId="77777777" w:rsidR="00F87821" w:rsidRDefault="00C519F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44977">
      <w:rPr>
        <w:noProof/>
        <w:color w:val="000000"/>
      </w:rPr>
      <w:t>1</w:t>
    </w:r>
    <w:r>
      <w:rPr>
        <w:color w:val="000000"/>
      </w:rPr>
      <w:fldChar w:fldCharType="end"/>
    </w:r>
  </w:p>
  <w:p w14:paraId="2DFF294B"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3145"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8040612"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C0C8F" w14:textId="77777777" w:rsidR="006948C9" w:rsidRDefault="006948C9">
      <w:pPr>
        <w:spacing w:line="240" w:lineRule="auto"/>
        <w:ind w:left="0" w:hanging="2"/>
      </w:pPr>
      <w:r>
        <w:separator/>
      </w:r>
    </w:p>
  </w:footnote>
  <w:footnote w:type="continuationSeparator" w:id="0">
    <w:p w14:paraId="3EAC79CF" w14:textId="77777777" w:rsidR="006948C9" w:rsidRDefault="006948C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4990"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49ED" w14:textId="77777777" w:rsidR="00F87821" w:rsidRDefault="00C519F3">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A549763" wp14:editId="6A406410">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B615" w14:textId="77777777" w:rsidR="00F87821" w:rsidRDefault="00F87821">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7821" w14:paraId="6073665A" w14:textId="77777777">
      <w:trPr>
        <w:trHeight w:val="840"/>
      </w:trPr>
      <w:tc>
        <w:tcPr>
          <w:tcW w:w="4462" w:type="dxa"/>
          <w:tcBorders>
            <w:top w:val="nil"/>
            <w:left w:val="nil"/>
            <w:bottom w:val="nil"/>
            <w:right w:val="nil"/>
          </w:tcBorders>
        </w:tcPr>
        <w:p w14:paraId="3AD002A5" w14:textId="77777777" w:rsidR="00F87821" w:rsidRDefault="00C519F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4BB55F" wp14:editId="4A79C525">
                <wp:extent cx="1105535" cy="589915"/>
                <wp:effectExtent l="0" t="0" r="0" b="0"/>
                <wp:docPr id="104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9024490" w14:textId="77777777" w:rsidR="00F87821" w:rsidRDefault="00F8782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70D333C" w14:textId="77777777" w:rsidR="00F87821" w:rsidRDefault="00C519F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C8CE8CB" wp14:editId="04CB911C">
                <wp:extent cx="1638935" cy="561340"/>
                <wp:effectExtent l="0" t="0" r="0" b="0"/>
                <wp:docPr id="1044"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62A7791"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p w14:paraId="6639CC97" w14:textId="77777777" w:rsidR="00F87821" w:rsidRDefault="00F8782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26AB1AB"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C54"/>
    <w:multiLevelType w:val="multilevel"/>
    <w:tmpl w:val="FC02657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5745CD5"/>
    <w:multiLevelType w:val="multilevel"/>
    <w:tmpl w:val="4866C17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E3E4C"/>
    <w:multiLevelType w:val="multilevel"/>
    <w:tmpl w:val="601EB25C"/>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A5F116D"/>
    <w:multiLevelType w:val="multilevel"/>
    <w:tmpl w:val="79FE85F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BE90994"/>
    <w:multiLevelType w:val="multilevel"/>
    <w:tmpl w:val="2B7CB7C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06E7988"/>
    <w:multiLevelType w:val="multilevel"/>
    <w:tmpl w:val="3B7C946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0D15C45"/>
    <w:multiLevelType w:val="multilevel"/>
    <w:tmpl w:val="28581CA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10DF7DA6"/>
    <w:multiLevelType w:val="multilevel"/>
    <w:tmpl w:val="193C577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148321EA"/>
    <w:multiLevelType w:val="multilevel"/>
    <w:tmpl w:val="82E8801C"/>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1EB6B70"/>
    <w:multiLevelType w:val="multilevel"/>
    <w:tmpl w:val="FD52BB9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22780C38"/>
    <w:multiLevelType w:val="multilevel"/>
    <w:tmpl w:val="FA761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FA7D77"/>
    <w:multiLevelType w:val="multilevel"/>
    <w:tmpl w:val="0736E786"/>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2B565B"/>
    <w:multiLevelType w:val="multilevel"/>
    <w:tmpl w:val="6BD2C2A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2FBC764B"/>
    <w:multiLevelType w:val="multilevel"/>
    <w:tmpl w:val="CBBA4DA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3C5035"/>
    <w:multiLevelType w:val="multilevel"/>
    <w:tmpl w:val="90D2707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4CA33F61"/>
    <w:multiLevelType w:val="multilevel"/>
    <w:tmpl w:val="5E44B7E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2A636DA"/>
    <w:multiLevelType w:val="multilevel"/>
    <w:tmpl w:val="EAC4052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6E144B25"/>
    <w:multiLevelType w:val="multilevel"/>
    <w:tmpl w:val="1F18239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8" w15:restartNumberingAfterBreak="0">
    <w:nsid w:val="721975B3"/>
    <w:multiLevelType w:val="multilevel"/>
    <w:tmpl w:val="2FF642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18"/>
  </w:num>
  <w:num w:numId="5">
    <w:abstractNumId w:val="8"/>
  </w:num>
  <w:num w:numId="6">
    <w:abstractNumId w:val="9"/>
  </w:num>
  <w:num w:numId="7">
    <w:abstractNumId w:val="11"/>
  </w:num>
  <w:num w:numId="8">
    <w:abstractNumId w:val="16"/>
  </w:num>
  <w:num w:numId="9">
    <w:abstractNumId w:val="10"/>
  </w:num>
  <w:num w:numId="10">
    <w:abstractNumId w:val="14"/>
  </w:num>
  <w:num w:numId="11">
    <w:abstractNumId w:val="6"/>
  </w:num>
  <w:num w:numId="12">
    <w:abstractNumId w:val="3"/>
  </w:num>
  <w:num w:numId="13">
    <w:abstractNumId w:val="0"/>
  </w:num>
  <w:num w:numId="14">
    <w:abstractNumId w:val="7"/>
  </w:num>
  <w:num w:numId="15">
    <w:abstractNumId w:val="17"/>
  </w:num>
  <w:num w:numId="16">
    <w:abstractNumId w:val="15"/>
  </w:num>
  <w:num w:numId="17">
    <w:abstractNumId w:val="1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21"/>
    <w:rsid w:val="00214641"/>
    <w:rsid w:val="00247D49"/>
    <w:rsid w:val="005B2F92"/>
    <w:rsid w:val="006948C9"/>
    <w:rsid w:val="006F4108"/>
    <w:rsid w:val="009A6E65"/>
    <w:rsid w:val="00C519F3"/>
    <w:rsid w:val="00CB70BB"/>
    <w:rsid w:val="00D44977"/>
    <w:rsid w:val="00E42D6B"/>
    <w:rsid w:val="00F87821"/>
    <w:rsid w:val="00FA7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682"/>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X0czkw/ujwKIva8nZ+v1KCjBQ==">AMUW2mXCqv/gX/Z05Cf8IZnNPt7SwjmA/tC8vQq+xEYGIc+5Ui2Q0QvjdwF+AaxKFVzw7H7gF0dh/mF1DQe853G8x4gPsnDRPx2oJU5AoaEoqyrBh4yV+z+pmbhXFfXSSbZ8XH5GRvCcGeQQv9Ty4cAhfPIbd/7naQKlnZu3vKnorp5PHYV1u3jC3neod7PVDxSaznqoXM7G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2727</Words>
  <Characters>16366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2020-10-16T09:19:00Z</dcterms:created>
  <dcterms:modified xsi:type="dcterms:W3CDTF">2020-10-16T18:23:00Z</dcterms:modified>
</cp:coreProperties>
</file>