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[place………….], on  ………..[•] year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trHeight w:val="2823" w:hRule="atLeast"/>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[Name / address / registry court / KRS number / NIP / REGON /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OFFER FORM</w:t>
      </w:r>
      <w:r w:rsidDel="00000000" w:rsidR="00000000" w:rsidRPr="00000000">
        <w:rPr>
          <w:b w:val="1"/>
          <w:sz w:val="28"/>
          <w:szCs w:val="28"/>
          <w:rtl w:val="0"/>
        </w:rPr>
        <w:br w:type="textWrapping"/>
      </w:r>
      <w:r w:rsidDel="00000000" w:rsidR="00000000" w:rsidRPr="00000000">
        <w:rPr>
          <w:b w:val="1"/>
          <w:color w:val="000000"/>
          <w:sz w:val="28"/>
          <w:szCs w:val="28"/>
          <w:rtl w:val="0"/>
        </w:rPr>
        <w:t xml:space="preserve">FOR THE REQUEST FOR PROPOSAL FROM THE DAY </w:t>
      </w:r>
      <w:r w:rsidDel="00000000" w:rsidR="00000000" w:rsidRPr="00000000">
        <w:rPr>
          <w:b w:val="1"/>
          <w:sz w:val="28"/>
          <w:szCs w:val="28"/>
          <w:rtl w:val="0"/>
        </w:rPr>
        <w:t xml:space="preserve">26</w:t>
      </w:r>
      <w:r w:rsidDel="00000000" w:rsidR="00000000" w:rsidRPr="00000000">
        <w:rPr>
          <w:b w:val="1"/>
          <w:sz w:val="28"/>
          <w:szCs w:val="28"/>
          <w:vertAlign w:val="superscript"/>
          <w:rtl w:val="0"/>
        </w:rPr>
        <w:t xml:space="preserve">th </w:t>
      </w:r>
      <w:r w:rsidDel="00000000" w:rsidR="00000000" w:rsidRPr="00000000">
        <w:rPr>
          <w:b w:val="1"/>
          <w:sz w:val="28"/>
          <w:szCs w:val="28"/>
          <w:rtl w:val="0"/>
        </w:rPr>
        <w:t xml:space="preserve">of February </w:t>
      </w:r>
      <w:r w:rsidDel="00000000" w:rsidR="00000000" w:rsidRPr="00000000">
        <w:rPr>
          <w:b w:val="1"/>
          <w:color w:val="000000"/>
          <w:sz w:val="28"/>
          <w:szCs w:val="28"/>
          <w:rtl w:val="0"/>
        </w:rPr>
        <w:t xml:space="preserve">2021 NUMBER SDM-W</w:t>
      </w:r>
      <w:r w:rsidDel="00000000" w:rsidR="00000000" w:rsidRPr="00000000">
        <w:rPr>
          <w:b w:val="1"/>
          <w:sz w:val="28"/>
          <w:szCs w:val="28"/>
          <w:rtl w:val="0"/>
        </w:rPr>
        <w:t xml:space="preserve">G</w:t>
      </w:r>
      <w:r w:rsidDel="00000000" w:rsidR="00000000" w:rsidRPr="00000000">
        <w:rPr>
          <w:b w:val="1"/>
          <w:color w:val="000000"/>
          <w:sz w:val="28"/>
          <w:szCs w:val="28"/>
          <w:rtl w:val="0"/>
        </w:rPr>
        <w:t xml:space="preserve">/15</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color w:val="000000"/>
          <w:sz w:val="22"/>
          <w:szCs w:val="22"/>
        </w:rPr>
      </w:pPr>
      <w:r w:rsidDel="00000000" w:rsidR="00000000" w:rsidRPr="00000000">
        <w:rPr>
          <w:color w:val="000000"/>
          <w:sz w:val="22"/>
          <w:szCs w:val="22"/>
          <w:rtl w:val="0"/>
        </w:rPr>
        <w:t xml:space="preserve">I</w:t>
      </w:r>
      <w:r w:rsidDel="00000000" w:rsidR="00000000" w:rsidRPr="00000000">
        <w:rPr>
          <w:color w:val="000000"/>
          <w:rtl w:val="0"/>
        </w:rPr>
        <w:t xml:space="preserve">, the undersigned …………………… [•], acting as …………………… [•] (hereinafter referred to as: "Contractor"), in response to the Request for Proposal of </w:t>
      </w:r>
      <w:r w:rsidDel="00000000" w:rsidR="00000000" w:rsidRPr="00000000">
        <w:rPr>
          <w:rtl w:val="0"/>
        </w:rPr>
        <w:t xml:space="preserve">26 February</w:t>
      </w:r>
      <w:r w:rsidDel="00000000" w:rsidR="00000000" w:rsidRPr="00000000">
        <w:rPr>
          <w:color w:val="000000"/>
          <w:rtl w:val="0"/>
        </w:rPr>
        <w:t xml:space="preserve"> 2021  number SDM-W</w:t>
      </w:r>
      <w:r w:rsidDel="00000000" w:rsidR="00000000" w:rsidRPr="00000000">
        <w:rPr>
          <w:rtl w:val="0"/>
        </w:rPr>
        <w:t xml:space="preserve">G</w:t>
      </w:r>
      <w:r w:rsidDel="00000000" w:rsidR="00000000" w:rsidRPr="00000000">
        <w:rPr>
          <w:color w:val="000000"/>
          <w:rtl w:val="0"/>
        </w:rPr>
        <w:t xml:space="preserve">/15  (hereinafter: "Request for Proposal"), hereby I submit an offer for casings for detectors and modules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tab/>
        <w:tab/>
      </w:r>
      <w:r w:rsidDel="00000000" w:rsidR="00000000" w:rsidRPr="00000000">
        <w:rPr>
          <w:rtl w:val="0"/>
        </w:rPr>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Value of VAT: …………………… [•] (in words: …………………… [•]).</w:t>
      </w: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1"/>
          <w:i w:val="0"/>
          <w:smallCaps w:val="0"/>
          <w:strike w:val="0"/>
          <w:color w:val="000000"/>
          <w:sz w:val="24"/>
          <w:szCs w:val="24"/>
          <w:highlight w:val="lightGray"/>
          <w:u w:val="none"/>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highlight w:val="lightGray"/>
          <w:u w:val="none"/>
          <w:vertAlign w:val="baseline"/>
          <w:rtl w:val="0"/>
        </w:rPr>
        <w:t xml:space="preserve">Proposal Validity Period</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validity period of the proposal is 60 days from the final date of the time-limit for the proposal submission, as defined in the Request for Proposal.</w:t>
      </w:r>
    </w:p>
    <w:p w:rsidR="00000000" w:rsidDel="00000000" w:rsidP="00000000" w:rsidRDefault="00000000" w:rsidRPr="00000000" w14:paraId="0000000E">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is in an economic and financial situation ensuring the performance of the Order;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is not in arrears with taxes, fees and social security contributions.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will deliver the product within the time limit specified in the request for proposal,</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 Power of attorney (if the offer is submitted by a proxy)</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23"/>
        </w:tabs>
        <w:spacing w:after="40" w:line="290" w:lineRule="auto"/>
        <w:ind w:left="0" w:firstLine="0"/>
        <w:jc w:val="both"/>
        <w:rPr>
          <w:b w:val="1"/>
          <w:color w:val="000000"/>
          <w:sz w:val="20"/>
          <w:szCs w:val="20"/>
        </w:rPr>
      </w:pPr>
      <w:bookmarkStart w:colFirst="0" w:colLast="0" w:name="_heading=h.30j0zll" w:id="1"/>
      <w:bookmarkEnd w:id="1"/>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8864600</wp:posOffset>
              </wp:positionH>
              <wp:positionV relativeFrom="paragraph">
                <wp:posOffset>0</wp:posOffset>
              </wp:positionV>
              <wp:extent cx="265429" cy="726440"/>
              <wp:effectExtent b="0" l="0" r="0" t="0"/>
              <wp:wrapNone/>
              <wp:docPr id="1030"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8864600</wp:posOffset>
              </wp:positionH>
              <wp:positionV relativeFrom="paragraph">
                <wp:posOffset>0</wp:posOffset>
              </wp:positionV>
              <wp:extent cx="265429" cy="726440"/>
              <wp:effectExtent b="0" l="0" r="0" t="0"/>
              <wp:wrapNone/>
              <wp:docPr id="10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5429" cy="7264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-281457</wp:posOffset>
          </wp:positionH>
          <wp:positionV relativeFrom="paragraph">
            <wp:posOffset>-180972</wp:posOffset>
          </wp:positionV>
          <wp:extent cx="5964925" cy="704850"/>
          <wp:effectExtent b="0" l="0" r="0" t="0"/>
          <wp:wrapTopAndBottom distB="0" distT="0"/>
          <wp:docPr id="10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0"/>
    <w:tblPr>
      <w:tblStyleRowBandSize w:val="1"/>
      <w:tblStyleColBandSize w:val="1"/>
      <w:tblCellMar>
        <w:top w:w="14.0" w:type="dxa"/>
        <w:left w:w="108.0" w:type="dxa"/>
        <w:bottom w:w="14.0" w:type="dxa"/>
        <w:right w:w="108.0" w:type="dxa"/>
      </w:tblCellMar>
    </w:tblPr>
  </w:style>
  <w:style w:type="table" w:styleId="a2"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ICgQ0/FlmbHb8Bwz/arAEUtjA==">AMUW2mWgQj6nyvUzW9110IAj612sFTfwjkf6mQNty2Cf12bQFy9FCaYl9/hx+coEWjsXjvzbYsbUUrk3M0yeQ9vEEgx3+Pz9ZqgEPwh36YzBLRsgzKyRqi8SkKSp6BfxiqouuZN1Kd/A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2021-01-20T10:33:00Z</dcterms:created>
  <dc:creator>Jakub Pietrasik</dc:creator>
</cp:coreProperties>
</file>