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7641" w14:textId="0A573F4E" w:rsidR="00F37505" w:rsidRDefault="00FF2542">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Pr>
          <w:sz w:val="20"/>
          <w:szCs w:val="20"/>
        </w:rPr>
        <w:t>1</w:t>
      </w:r>
      <w:r w:rsidR="00E10C19">
        <w:rPr>
          <w:sz w:val="20"/>
          <w:szCs w:val="20"/>
        </w:rPr>
        <w:t>4</w:t>
      </w:r>
      <w:r>
        <w:rPr>
          <w:sz w:val="20"/>
          <w:szCs w:val="20"/>
        </w:rPr>
        <w:t xml:space="preserve"> grudnia</w:t>
      </w:r>
      <w:r>
        <w:rPr>
          <w:color w:val="000000"/>
          <w:sz w:val="20"/>
          <w:szCs w:val="20"/>
        </w:rPr>
        <w:t xml:space="preserve"> 2020 roku</w:t>
      </w:r>
    </w:p>
    <w:p w14:paraId="6DF87BF8"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70B8C9B5"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7C1F2541" w14:textId="77777777" w:rsidR="00F37505" w:rsidRDefault="00FF2542">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TSM</w:t>
      </w:r>
      <w:r>
        <w:rPr>
          <w:b/>
          <w:color w:val="000000"/>
          <w:sz w:val="20"/>
          <w:szCs w:val="20"/>
        </w:rPr>
        <w:t>-W</w:t>
      </w:r>
      <w:r>
        <w:rPr>
          <w:b/>
          <w:sz w:val="20"/>
          <w:szCs w:val="20"/>
        </w:rPr>
        <w:t>S/2</w:t>
      </w:r>
      <w:r>
        <w:rPr>
          <w:b/>
          <w:color w:val="000000"/>
          <w:sz w:val="20"/>
          <w:szCs w:val="20"/>
        </w:rPr>
        <w:t xml:space="preserve"> z dnia </w:t>
      </w:r>
      <w:r>
        <w:rPr>
          <w:b/>
          <w:sz w:val="20"/>
          <w:szCs w:val="20"/>
        </w:rPr>
        <w:t>4 grudnia</w:t>
      </w:r>
      <w:r>
        <w:rPr>
          <w:b/>
          <w:color w:val="000000"/>
          <w:sz w:val="20"/>
          <w:szCs w:val="20"/>
        </w:rPr>
        <w:t xml:space="preserve"> 2020 r.</w:t>
      </w:r>
    </w:p>
    <w:p w14:paraId="51E51C3C" w14:textId="31D5BA9F" w:rsidR="00F37505" w:rsidRDefault="00FF2542">
      <w:pPr>
        <w:pBdr>
          <w:top w:val="nil"/>
          <w:left w:val="nil"/>
          <w:bottom w:val="nil"/>
          <w:right w:val="nil"/>
          <w:between w:val="nil"/>
        </w:pBdr>
        <w:spacing w:line="360" w:lineRule="auto"/>
        <w:ind w:left="0" w:hanging="2"/>
        <w:jc w:val="center"/>
        <w:rPr>
          <w:b/>
          <w:sz w:val="20"/>
          <w:szCs w:val="20"/>
        </w:rPr>
      </w:pPr>
      <w:bookmarkStart w:id="1" w:name="_heading=h.utw77m5jjiup" w:colFirst="0" w:colLast="0"/>
      <w:bookmarkEnd w:id="1"/>
      <w:r>
        <w:rPr>
          <w:b/>
          <w:sz w:val="20"/>
          <w:szCs w:val="20"/>
        </w:rPr>
        <w:t>zmieniono dnia 1</w:t>
      </w:r>
      <w:r w:rsidR="00E10C19">
        <w:rPr>
          <w:b/>
          <w:sz w:val="20"/>
          <w:szCs w:val="20"/>
        </w:rPr>
        <w:t>4</w:t>
      </w:r>
      <w:r w:rsidR="00946658">
        <w:rPr>
          <w:b/>
          <w:sz w:val="20"/>
          <w:szCs w:val="20"/>
        </w:rPr>
        <w:t xml:space="preserve"> </w:t>
      </w:r>
      <w:r>
        <w:rPr>
          <w:b/>
          <w:sz w:val="20"/>
          <w:szCs w:val="20"/>
        </w:rPr>
        <w:t>grudnia 2020</w:t>
      </w:r>
    </w:p>
    <w:p w14:paraId="5D78F9BE" w14:textId="77777777" w:rsidR="00F37505" w:rsidRDefault="00F37505">
      <w:pPr>
        <w:pBdr>
          <w:top w:val="nil"/>
          <w:left w:val="nil"/>
          <w:bottom w:val="nil"/>
          <w:right w:val="nil"/>
          <w:between w:val="nil"/>
        </w:pBdr>
        <w:spacing w:line="360" w:lineRule="auto"/>
        <w:ind w:left="0" w:hanging="2"/>
        <w:jc w:val="both"/>
        <w:rPr>
          <w:b/>
          <w:color w:val="000000"/>
          <w:sz w:val="20"/>
          <w:szCs w:val="20"/>
        </w:rPr>
      </w:pPr>
      <w:bookmarkStart w:id="2" w:name="_heading=h.6xit5qlt54j3" w:colFirst="0" w:colLast="0"/>
      <w:bookmarkEnd w:id="2"/>
    </w:p>
    <w:p w14:paraId="0511E6F6" w14:textId="77777777" w:rsidR="00F37505" w:rsidRDefault="00FF2542">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1AD6254A" w14:textId="77777777" w:rsidR="00F37505" w:rsidRDefault="00FF2542">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Technologie materiałów półprzewodnikowych dla elektroniki dużych mocy i wysokich częstotliwości” w ramach konkursu TECHMATSTRATEG1/2017</w:t>
      </w:r>
    </w:p>
    <w:p w14:paraId="24614B05" w14:textId="77777777" w:rsidR="00F37505" w:rsidRDefault="00FF2542">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4387CF11"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4C1F8742" w14:textId="77777777" w:rsidR="00F37505" w:rsidRDefault="00FF2542">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7094BEC6" w14:textId="77777777" w:rsidR="00F37505" w:rsidRDefault="00FF2542">
      <w:pPr>
        <w:numPr>
          <w:ilvl w:val="0"/>
          <w:numId w:val="4"/>
        </w:numPr>
        <w:pBdr>
          <w:top w:val="nil"/>
          <w:left w:val="nil"/>
          <w:bottom w:val="nil"/>
          <w:right w:val="nil"/>
          <w:between w:val="nil"/>
        </w:pBdr>
        <w:spacing w:line="360" w:lineRule="auto"/>
        <w:ind w:left="0" w:hanging="2"/>
        <w:jc w:val="both"/>
        <w:rPr>
          <w:color w:val="000000"/>
          <w:sz w:val="20"/>
          <w:szCs w:val="20"/>
        </w:rPr>
      </w:pPr>
      <w:bookmarkStart w:id="3" w:name="_heading=h.3dy6vkm" w:colFirst="0" w:colLast="0"/>
      <w:bookmarkStart w:id="4" w:name="_Hlk58846685"/>
      <w:bookmarkEnd w:id="3"/>
      <w:r>
        <w:rPr>
          <w:color w:val="000000"/>
          <w:sz w:val="20"/>
          <w:szCs w:val="20"/>
        </w:rPr>
        <w:t>Przedmiotem Zamówienia jest dostawa towarów potrzebnych do realizacji przez Zamawiającego projektu pod nazwą „</w:t>
      </w:r>
      <w:r>
        <w:rPr>
          <w:sz w:val="20"/>
          <w:szCs w:val="20"/>
        </w:rPr>
        <w:t>Technologie materiałów półprzewodnikowych dla elektroniki dużych mocy i wysokich częstotliwości” w ramach konkursu TECHMATSTRATEG1/2017, umowa o dofinansowanie z dnia 18 grudnia 2017 r. nr TECHMATSTRATEG1/346922/4/NCBR/2017 zawarta z Narodowym Centrum Badań i Rozwoju.</w:t>
      </w:r>
      <w:r>
        <w:rPr>
          <w:sz w:val="20"/>
          <w:szCs w:val="20"/>
        </w:rPr>
        <w:tab/>
      </w:r>
      <w:r>
        <w:rPr>
          <w:sz w:val="20"/>
          <w:szCs w:val="20"/>
        </w:rPr>
        <w:tab/>
      </w:r>
      <w:r>
        <w:rPr>
          <w:sz w:val="20"/>
          <w:szCs w:val="20"/>
        </w:rPr>
        <w:tab/>
      </w:r>
    </w:p>
    <w:p w14:paraId="15679CEE" w14:textId="086928E7" w:rsidR="00F37505" w:rsidRDefault="00FF2542" w:rsidP="005611FA">
      <w:pPr>
        <w:numPr>
          <w:ilvl w:val="0"/>
          <w:numId w:val="18"/>
        </w:numPr>
        <w:pBdr>
          <w:top w:val="nil"/>
          <w:left w:val="nil"/>
          <w:bottom w:val="nil"/>
          <w:right w:val="nil"/>
          <w:between w:val="nil"/>
        </w:pBdr>
        <w:spacing w:line="360" w:lineRule="auto"/>
        <w:ind w:leftChars="0" w:firstLineChars="0"/>
        <w:jc w:val="both"/>
        <w:rPr>
          <w:color w:val="000000"/>
          <w:sz w:val="20"/>
          <w:szCs w:val="20"/>
        </w:rPr>
      </w:pPr>
      <w:r>
        <w:rPr>
          <w:color w:val="000000"/>
          <w:sz w:val="20"/>
          <w:szCs w:val="20"/>
        </w:rPr>
        <w:t xml:space="preserve">Przedmiotem zamówienia jest dostawa </w:t>
      </w:r>
      <w:r w:rsidR="005611FA">
        <w:rPr>
          <w:color w:val="000000"/>
          <w:sz w:val="20"/>
          <w:szCs w:val="20"/>
        </w:rPr>
        <w:t>dla Zamawianego</w:t>
      </w:r>
      <w:r>
        <w:rPr>
          <w:color w:val="000000"/>
          <w:sz w:val="20"/>
          <w:szCs w:val="20"/>
        </w:rPr>
        <w:t xml:space="preserve"> </w:t>
      </w:r>
      <w:r>
        <w:rPr>
          <w:sz w:val="20"/>
          <w:szCs w:val="20"/>
        </w:rPr>
        <w:t>części grafitowych reaktora MOCVD Aixtron AIX2800 G4.</w:t>
      </w:r>
    </w:p>
    <w:p w14:paraId="42FC189F" w14:textId="77777777" w:rsidR="00F37505" w:rsidRDefault="00FF2542">
      <w:pPr>
        <w:numPr>
          <w:ilvl w:val="0"/>
          <w:numId w:val="18"/>
        </w:numPr>
        <w:pBdr>
          <w:top w:val="nil"/>
          <w:left w:val="nil"/>
          <w:bottom w:val="nil"/>
          <w:right w:val="nil"/>
          <w:between w:val="nil"/>
        </w:pBdr>
        <w:spacing w:line="360" w:lineRule="auto"/>
        <w:ind w:left="0" w:hanging="2"/>
        <w:jc w:val="both"/>
        <w:rPr>
          <w:color w:val="000000"/>
          <w:sz w:val="20"/>
          <w:szCs w:val="20"/>
        </w:rPr>
      </w:pPr>
      <w:r>
        <w:rPr>
          <w:sz w:val="20"/>
          <w:szCs w:val="20"/>
        </w:rPr>
        <w:t>Szczegółowy zakres przedmiotu zamówienia obejmuje następujące elementy:</w:t>
      </w:r>
    </w:p>
    <w:p w14:paraId="5C497483" w14:textId="77777777" w:rsidR="00F37505" w:rsidRDefault="00FF2542">
      <w:pPr>
        <w:numPr>
          <w:ilvl w:val="0"/>
          <w:numId w:val="19"/>
        </w:numPr>
        <w:pBdr>
          <w:top w:val="nil"/>
          <w:left w:val="nil"/>
          <w:bottom w:val="nil"/>
          <w:right w:val="nil"/>
          <w:between w:val="nil"/>
        </w:pBdr>
        <w:spacing w:line="360" w:lineRule="auto"/>
        <w:ind w:left="0" w:hanging="2"/>
        <w:jc w:val="both"/>
        <w:rPr>
          <w:sz w:val="20"/>
          <w:szCs w:val="20"/>
        </w:rPr>
      </w:pPr>
      <w:r>
        <w:rPr>
          <w:sz w:val="20"/>
          <w:szCs w:val="20"/>
        </w:rPr>
        <w:t>2 szt.  zestaw 12 satelitek 4" na płytki 2" dla G4</w:t>
      </w:r>
    </w:p>
    <w:p w14:paraId="09079CE3" w14:textId="77777777" w:rsidR="00F37505" w:rsidRDefault="00FF2542">
      <w:pPr>
        <w:numPr>
          <w:ilvl w:val="0"/>
          <w:numId w:val="19"/>
        </w:numPr>
        <w:pBdr>
          <w:top w:val="nil"/>
          <w:left w:val="nil"/>
          <w:bottom w:val="nil"/>
          <w:right w:val="nil"/>
          <w:between w:val="nil"/>
        </w:pBdr>
        <w:spacing w:line="360" w:lineRule="auto"/>
        <w:ind w:left="0" w:hanging="2"/>
        <w:jc w:val="both"/>
        <w:rPr>
          <w:sz w:val="20"/>
          <w:szCs w:val="20"/>
        </w:rPr>
      </w:pPr>
      <w:r>
        <w:rPr>
          <w:sz w:val="20"/>
          <w:szCs w:val="20"/>
        </w:rPr>
        <w:t>1 szt.    collector top</w:t>
      </w:r>
    </w:p>
    <w:p w14:paraId="041A5509" w14:textId="77777777" w:rsidR="00F37505" w:rsidRDefault="00FF2542">
      <w:pPr>
        <w:numPr>
          <w:ilvl w:val="0"/>
          <w:numId w:val="19"/>
        </w:numPr>
        <w:pBdr>
          <w:top w:val="nil"/>
          <w:left w:val="nil"/>
          <w:bottom w:val="nil"/>
          <w:right w:val="nil"/>
          <w:between w:val="nil"/>
        </w:pBdr>
        <w:spacing w:line="360" w:lineRule="auto"/>
        <w:ind w:left="0" w:hanging="2"/>
        <w:jc w:val="both"/>
        <w:rPr>
          <w:sz w:val="20"/>
          <w:szCs w:val="20"/>
        </w:rPr>
      </w:pPr>
      <w:r>
        <w:rPr>
          <w:sz w:val="20"/>
          <w:szCs w:val="20"/>
        </w:rPr>
        <w:t>1 szt.    collector bottom</w:t>
      </w:r>
    </w:p>
    <w:p w14:paraId="013CDFF6" w14:textId="77777777" w:rsidR="00F37505" w:rsidRDefault="00FF2542">
      <w:pPr>
        <w:numPr>
          <w:ilvl w:val="0"/>
          <w:numId w:val="19"/>
        </w:numPr>
        <w:pBdr>
          <w:top w:val="nil"/>
          <w:left w:val="nil"/>
          <w:bottom w:val="nil"/>
          <w:right w:val="nil"/>
          <w:between w:val="nil"/>
        </w:pBdr>
        <w:spacing w:line="360" w:lineRule="auto"/>
        <w:ind w:left="0" w:hanging="2"/>
        <w:jc w:val="both"/>
        <w:rPr>
          <w:sz w:val="20"/>
          <w:szCs w:val="20"/>
        </w:rPr>
      </w:pPr>
      <w:r>
        <w:rPr>
          <w:sz w:val="20"/>
          <w:szCs w:val="20"/>
        </w:rPr>
        <w:t xml:space="preserve">1 szt.    collector center </w:t>
      </w:r>
    </w:p>
    <w:p w14:paraId="1768A1DB" w14:textId="77777777" w:rsidR="00F37505" w:rsidRDefault="00FF2542">
      <w:pPr>
        <w:numPr>
          <w:ilvl w:val="0"/>
          <w:numId w:val="1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w:t>
      </w:r>
      <w:r>
        <w:rPr>
          <w:color w:val="000000"/>
          <w:sz w:val="20"/>
          <w:szCs w:val="20"/>
        </w:rPr>
        <w:lastRenderedPageBreak/>
        <w:t xml:space="preserve">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24161EF6" w14:textId="77777777" w:rsidR="00F37505" w:rsidRDefault="00FF2542">
      <w:pPr>
        <w:numPr>
          <w:ilvl w:val="0"/>
          <w:numId w:val="1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nie dopuszcza możliwości składania ofert częściowych. Podział </w:t>
      </w:r>
      <w:r>
        <w:rPr>
          <w:sz w:val="20"/>
          <w:szCs w:val="20"/>
        </w:rPr>
        <w:t>zamówienia</w:t>
      </w:r>
      <w:r>
        <w:rPr>
          <w:color w:val="000000"/>
          <w:sz w:val="20"/>
          <w:szCs w:val="20"/>
        </w:rPr>
        <w:t xml:space="preserve"> na </w:t>
      </w:r>
      <w:r>
        <w:rPr>
          <w:sz w:val="20"/>
          <w:szCs w:val="20"/>
        </w:rPr>
        <w:t>części</w:t>
      </w:r>
      <w:r>
        <w:rPr>
          <w:color w:val="000000"/>
          <w:sz w:val="20"/>
          <w:szCs w:val="20"/>
        </w:rPr>
        <w:t xml:space="preserve"> jest </w:t>
      </w:r>
      <w:r>
        <w:rPr>
          <w:sz w:val="20"/>
          <w:szCs w:val="20"/>
        </w:rPr>
        <w:t>technologicznie nieuzasadniony, warunki rynkowe i technologiczne powodują, że dostawy w mniejszych częściach powodowałyby utrudnienia dla Zamawiającego w prawidłowym osiągnięciu celów projektu.</w:t>
      </w:r>
    </w:p>
    <w:p w14:paraId="7FAE7E85" w14:textId="77777777" w:rsidR="00F37505" w:rsidRDefault="00F37505">
      <w:pPr>
        <w:pBdr>
          <w:top w:val="nil"/>
          <w:left w:val="nil"/>
          <w:bottom w:val="nil"/>
          <w:right w:val="nil"/>
          <w:between w:val="nil"/>
        </w:pBdr>
        <w:spacing w:line="360" w:lineRule="auto"/>
        <w:ind w:left="0" w:hanging="2"/>
        <w:jc w:val="both"/>
        <w:rPr>
          <w:sz w:val="20"/>
          <w:szCs w:val="20"/>
        </w:rPr>
      </w:pPr>
      <w:bookmarkStart w:id="5" w:name="_heading=h.30j0zll" w:colFirst="0" w:colLast="0"/>
      <w:bookmarkEnd w:id="4"/>
      <w:bookmarkEnd w:id="5"/>
    </w:p>
    <w:p w14:paraId="6438B0E2"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4788BA69" w14:textId="2A26A789" w:rsidR="00F37505" w:rsidRDefault="00FF2542">
      <w:pPr>
        <w:pBdr>
          <w:top w:val="nil"/>
          <w:left w:val="nil"/>
          <w:bottom w:val="nil"/>
          <w:right w:val="nil"/>
          <w:between w:val="nil"/>
        </w:pBdr>
        <w:spacing w:line="360" w:lineRule="auto"/>
        <w:ind w:left="0" w:hanging="2"/>
        <w:jc w:val="both"/>
        <w:rPr>
          <w:b/>
          <w:sz w:val="20"/>
          <w:szCs w:val="20"/>
        </w:rPr>
      </w:pPr>
      <w:bookmarkStart w:id="6" w:name="_Hlk58846738"/>
      <w:r>
        <w:rPr>
          <w:b/>
          <w:sz w:val="20"/>
          <w:szCs w:val="20"/>
        </w:rPr>
        <w:t>16 tygodni od dnia złożenia zamówienia.</w:t>
      </w:r>
      <w:r w:rsidR="005611FA">
        <w:rPr>
          <w:b/>
          <w:sz w:val="20"/>
          <w:szCs w:val="20"/>
        </w:rPr>
        <w:t xml:space="preserve"> </w:t>
      </w:r>
      <w:bookmarkEnd w:id="6"/>
      <w:r w:rsidR="005611FA" w:rsidRPr="005611FA">
        <w:rPr>
          <w:b/>
          <w:sz w:val="20"/>
          <w:szCs w:val="20"/>
        </w:rPr>
        <w:t>Zamawiający wymaga zastosowania zasady dostawy EXW  I</w:t>
      </w:r>
      <w:r w:rsidR="005611FA">
        <w:rPr>
          <w:b/>
          <w:sz w:val="20"/>
          <w:szCs w:val="20"/>
        </w:rPr>
        <w:t>n</w:t>
      </w:r>
      <w:r w:rsidR="005611FA" w:rsidRPr="005611FA">
        <w:rPr>
          <w:b/>
          <w:sz w:val="20"/>
          <w:szCs w:val="20"/>
        </w:rPr>
        <w:t>coterms 2020. EXW (ex works) tj. za moment dostarczenia towaru uznaje się pozostawienie go do dyspozycji kupującego na terenie wskazanym przez dostawcę.(fabryka, zakład itp.).</w:t>
      </w:r>
    </w:p>
    <w:p w14:paraId="0C80C452" w14:textId="77777777" w:rsidR="005611FA" w:rsidRDefault="005611FA">
      <w:pPr>
        <w:pBdr>
          <w:top w:val="nil"/>
          <w:left w:val="nil"/>
          <w:bottom w:val="nil"/>
          <w:right w:val="nil"/>
          <w:between w:val="nil"/>
        </w:pBdr>
        <w:spacing w:line="360" w:lineRule="auto"/>
        <w:ind w:left="0" w:hanging="2"/>
        <w:jc w:val="both"/>
        <w:rPr>
          <w:b/>
          <w:color w:val="000000"/>
          <w:sz w:val="20"/>
          <w:szCs w:val="20"/>
        </w:rPr>
      </w:pPr>
    </w:p>
    <w:p w14:paraId="63641733"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11DADD31" w14:textId="77777777" w:rsidR="00F37505" w:rsidRDefault="00FF254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1 </w:t>
      </w:r>
      <w:r>
        <w:rPr>
          <w:color w:val="000000"/>
          <w:sz w:val="20"/>
          <w:szCs w:val="20"/>
        </w:rPr>
        <w:t>do Zapytania ofertowego.</w:t>
      </w:r>
    </w:p>
    <w:p w14:paraId="1464563A" w14:textId="77777777" w:rsidR="00F37505" w:rsidRDefault="00FF254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684CB61A" w14:textId="77777777" w:rsidR="00F37505" w:rsidRDefault="00FF2542">
      <w:pPr>
        <w:numPr>
          <w:ilvl w:val="0"/>
          <w:numId w:val="11"/>
        </w:numPr>
        <w:pBdr>
          <w:top w:val="nil"/>
          <w:left w:val="nil"/>
          <w:bottom w:val="nil"/>
          <w:right w:val="nil"/>
          <w:between w:val="nil"/>
        </w:pBdr>
        <w:spacing w:line="360" w:lineRule="auto"/>
        <w:ind w:left="0" w:hanging="2"/>
        <w:jc w:val="both"/>
        <w:rPr>
          <w:color w:val="000000"/>
          <w:sz w:val="20"/>
          <w:szCs w:val="20"/>
        </w:rPr>
      </w:pPr>
      <w:bookmarkStart w:id="7" w:name="_heading=h.1t3h5sf" w:colFirst="0" w:colLast="0"/>
      <w:bookmarkEnd w:id="7"/>
      <w:r>
        <w:rPr>
          <w:color w:val="000000"/>
          <w:sz w:val="20"/>
          <w:szCs w:val="20"/>
        </w:rPr>
        <w:t xml:space="preserve">powinien posiadać uprawnienia do wykonywania określonej działalności lub czynności, jeżeli przepisy prawa nakładają obowiązek ich posiadania;  </w:t>
      </w:r>
    </w:p>
    <w:p w14:paraId="61F2E4C7" w14:textId="77777777" w:rsidR="00F37505" w:rsidRDefault="00FF254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3E3F7E42" w14:textId="77777777" w:rsidR="00F37505" w:rsidRDefault="00FF254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24DB8D42" w14:textId="77777777" w:rsidR="00F37505" w:rsidRDefault="00FF254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15C6EA4E" w14:textId="77777777" w:rsidR="00F37505" w:rsidRDefault="00FF254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1 </w:t>
      </w:r>
      <w:r>
        <w:rPr>
          <w:color w:val="000000"/>
          <w:sz w:val="20"/>
          <w:szCs w:val="20"/>
        </w:rPr>
        <w:t>do Zapytania ofertowego.</w:t>
      </w:r>
    </w:p>
    <w:p w14:paraId="0B177733" w14:textId="77777777" w:rsidR="00F37505" w:rsidRDefault="00FF254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1E44903C"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475E03D2"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w:t>
      </w:r>
      <w:r>
        <w:rPr>
          <w:color w:val="000000"/>
          <w:sz w:val="20"/>
          <w:szCs w:val="20"/>
        </w:rPr>
        <w:lastRenderedPageBreak/>
        <w:t>działalności/czynności wchodzących w zakres zamówienia, ich łączny potencjał techniczny lub zawodowy do wykonywania zamówienia, a także ich łączną sytuację ekonomiczną lub finansową.</w:t>
      </w:r>
    </w:p>
    <w:p w14:paraId="7CC567B3"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3C284B1E"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70D698EF"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73B5FD43"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27C1D7AC"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527B9D5A"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6B50648D"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62E73C8" w14:textId="77777777" w:rsidR="00F37505" w:rsidRDefault="00F37505">
      <w:pPr>
        <w:pBdr>
          <w:top w:val="nil"/>
          <w:left w:val="nil"/>
          <w:bottom w:val="nil"/>
          <w:right w:val="nil"/>
          <w:between w:val="nil"/>
        </w:pBdr>
        <w:spacing w:line="360" w:lineRule="auto"/>
        <w:ind w:left="0" w:hanging="2"/>
        <w:jc w:val="both"/>
        <w:rPr>
          <w:color w:val="000000"/>
          <w:sz w:val="20"/>
          <w:szCs w:val="20"/>
        </w:rPr>
      </w:pPr>
    </w:p>
    <w:p w14:paraId="3F1C6B31"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4048FEBB" w14:textId="77777777" w:rsidR="00F37505" w:rsidRDefault="00FF2542">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1</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4B613429" w14:textId="77777777" w:rsidR="00F37505" w:rsidRDefault="00FF2542">
      <w:pPr>
        <w:numPr>
          <w:ilvl w:val="0"/>
          <w:numId w:val="7"/>
        </w:numPr>
        <w:pBdr>
          <w:top w:val="nil"/>
          <w:left w:val="nil"/>
          <w:bottom w:val="nil"/>
          <w:right w:val="nil"/>
          <w:between w:val="nil"/>
        </w:pBdr>
        <w:spacing w:line="360" w:lineRule="auto"/>
        <w:ind w:left="0" w:hanging="2"/>
        <w:jc w:val="both"/>
        <w:rPr>
          <w:color w:val="000000"/>
          <w:sz w:val="20"/>
          <w:szCs w:val="20"/>
        </w:rPr>
      </w:pPr>
      <w:bookmarkStart w:id="8" w:name="_heading=h.3znysh7" w:colFirst="0" w:colLast="0"/>
      <w:bookmarkEnd w:id="8"/>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6B1AD5C5" w14:textId="77777777" w:rsidR="00F37505" w:rsidRDefault="00FF2542">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t>
      </w:r>
      <w:r>
        <w:rPr>
          <w:b/>
          <w:color w:val="000000"/>
          <w:sz w:val="20"/>
          <w:szCs w:val="20"/>
          <w:u w:val="single"/>
        </w:rPr>
        <w:lastRenderedPageBreak/>
        <w:t>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7F87CE57" w14:textId="77777777" w:rsidR="00F37505" w:rsidRDefault="00FF2542">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formularz oferty oraz opis oferty należy złożyć w języku polskim lub angielskim zgodnie z załącznikiem nr 1,  oryginał wyciągu z rejestru firmy dopuszcza się w jednym z urzędowych języków europejskich; Pełnomocnictwo można złożyć  na formularzu załączonym do przedmiotowego zapytania - nie jest to wymóg konieczny – Załącznik numer 2.</w:t>
      </w:r>
      <w:r>
        <w:rPr>
          <w:color w:val="000000"/>
          <w:sz w:val="20"/>
          <w:szCs w:val="20"/>
          <w:u w:val="single"/>
        </w:rPr>
        <w:t xml:space="preserve"> W przypadku złożenia dokumentów rejestracyjnych firmy w języku innym niż jeden z urzędowych języków europejskich zamawiający wezwie Wykonawcę do przetłumaczenia na jeden z tych języków. </w:t>
      </w:r>
    </w:p>
    <w:p w14:paraId="1803CF7A" w14:textId="77777777" w:rsidR="00F37505" w:rsidRDefault="00FF2542">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653B3623" w14:textId="77777777" w:rsidR="00F37505" w:rsidRDefault="00FF2542">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2B98CD1C" w14:textId="77777777" w:rsidR="00F37505" w:rsidRDefault="00FF2542">
      <w:pPr>
        <w:numPr>
          <w:ilvl w:val="0"/>
          <w:numId w:val="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20017055" w14:textId="77777777" w:rsidR="00F37505" w:rsidRDefault="00F37505">
      <w:pPr>
        <w:pBdr>
          <w:top w:val="nil"/>
          <w:left w:val="nil"/>
          <w:bottom w:val="nil"/>
          <w:right w:val="nil"/>
          <w:between w:val="nil"/>
        </w:pBdr>
        <w:spacing w:line="360" w:lineRule="auto"/>
        <w:ind w:left="0" w:hanging="2"/>
        <w:jc w:val="both"/>
        <w:rPr>
          <w:sz w:val="20"/>
          <w:szCs w:val="20"/>
        </w:rPr>
      </w:pPr>
    </w:p>
    <w:p w14:paraId="723F3974"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7E8C0967" w14:textId="77777777" w:rsidR="00F37505" w:rsidRDefault="00FF2542">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D51B4C5"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Całkowita cena netto oferty </w:t>
      </w:r>
      <w:r>
        <w:rPr>
          <w:color w:val="000000"/>
          <w:sz w:val="20"/>
          <w:szCs w:val="20"/>
        </w:rPr>
        <w:t>– 100 punktów (100%);</w:t>
      </w:r>
    </w:p>
    <w:p w14:paraId="2290C941" w14:textId="77777777" w:rsidR="00F37505" w:rsidRDefault="00FF2542">
      <w:pPr>
        <w:pBdr>
          <w:top w:val="nil"/>
          <w:left w:val="nil"/>
          <w:bottom w:val="nil"/>
          <w:right w:val="nil"/>
          <w:between w:val="nil"/>
        </w:pBdr>
        <w:spacing w:line="360" w:lineRule="auto"/>
        <w:ind w:left="0" w:hanging="2"/>
        <w:jc w:val="both"/>
        <w:rPr>
          <w:color w:val="000000"/>
          <w:sz w:val="20"/>
          <w:szCs w:val="20"/>
        </w:rPr>
      </w:pPr>
      <w:bookmarkStart w:id="9" w:name="_heading=h.1fob9te" w:colFirst="0" w:colLast="0"/>
      <w:bookmarkEnd w:id="9"/>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2785745E"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45CE0500"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0BA2BC73"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7D244D62" w14:textId="77777777" w:rsidR="00F37505" w:rsidRDefault="00FF2542">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74B99EFC" w14:textId="77777777" w:rsidR="00F37505" w:rsidRDefault="00FF2542">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10152974"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16E3FD04"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436E4CEF" w14:textId="27273C18" w:rsidR="00F37505" w:rsidRDefault="00FF2542">
      <w:pPr>
        <w:numPr>
          <w:ilvl w:val="0"/>
          <w:numId w:val="15"/>
        </w:numPr>
        <w:pBdr>
          <w:top w:val="nil"/>
          <w:left w:val="nil"/>
          <w:bottom w:val="nil"/>
          <w:right w:val="nil"/>
          <w:between w:val="nil"/>
        </w:pBdr>
        <w:spacing w:line="360" w:lineRule="auto"/>
        <w:ind w:left="0" w:hanging="2"/>
        <w:jc w:val="both"/>
        <w:rPr>
          <w:color w:val="000000"/>
          <w:sz w:val="20"/>
          <w:szCs w:val="20"/>
        </w:rPr>
      </w:pPr>
      <w:r w:rsidRPr="002B445E">
        <w:rPr>
          <w:color w:val="000000"/>
          <w:sz w:val="20"/>
          <w:szCs w:val="20"/>
        </w:rPr>
        <w:t xml:space="preserve">Ofertę należy złożyć w terminie do dnia: </w:t>
      </w:r>
      <w:r w:rsidR="002B445E" w:rsidRPr="002B445E">
        <w:rPr>
          <w:sz w:val="20"/>
          <w:szCs w:val="20"/>
        </w:rPr>
        <w:t>17 g</w:t>
      </w:r>
      <w:r w:rsidRPr="002B445E">
        <w:rPr>
          <w:b/>
          <w:sz w:val="20"/>
          <w:szCs w:val="20"/>
        </w:rPr>
        <w:t xml:space="preserve">rudnia </w:t>
      </w:r>
      <w:r w:rsidRPr="002B445E">
        <w:rPr>
          <w:b/>
          <w:color w:val="000000"/>
          <w:sz w:val="20"/>
          <w:szCs w:val="20"/>
        </w:rPr>
        <w:t>2020</w:t>
      </w:r>
      <w:r>
        <w:rPr>
          <w:b/>
          <w:color w:val="000000"/>
          <w:sz w:val="20"/>
          <w:szCs w:val="20"/>
        </w:rPr>
        <w:t xml:space="preserve"> r.</w:t>
      </w:r>
    </w:p>
    <w:p w14:paraId="798A356D" w14:textId="77777777" w:rsidR="00F37505" w:rsidRDefault="00FF2542">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4630972D"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5124677F"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7CA35E48" w14:textId="77777777" w:rsidR="00F37505" w:rsidRDefault="00FF254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2264E69F" w14:textId="599111A2" w:rsidR="00F37505" w:rsidRDefault="00FF2542">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cenę kompletną, obejmującą całkowity, łączny koszt przedmiotu zamówienia</w:t>
      </w:r>
      <w:sdt>
        <w:sdtPr>
          <w:tag w:val="goog_rdk_1"/>
          <w:id w:val="-1963487538"/>
        </w:sdtPr>
        <w:sdtEndPr/>
        <w:sdtContent>
          <w:r>
            <w:rPr>
              <w:b/>
              <w:color w:val="000000"/>
              <w:sz w:val="20"/>
              <w:szCs w:val="20"/>
            </w:rPr>
            <w:t>.</w:t>
          </w:r>
        </w:sdtContent>
      </w:sdt>
      <w:sdt>
        <w:sdtPr>
          <w:tag w:val="goog_rdk_2"/>
          <w:id w:val="-1046369563"/>
          <w:showingPlcHdr/>
        </w:sdtPr>
        <w:sdtEndPr/>
        <w:sdtContent>
          <w:r w:rsidR="00B20C94">
            <w:t xml:space="preserve">     </w:t>
          </w:r>
        </w:sdtContent>
      </w:sdt>
    </w:p>
    <w:p w14:paraId="13F01BFC" w14:textId="77777777" w:rsidR="00F37505" w:rsidRDefault="00FF2542">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7D6E4B30" w14:textId="77777777" w:rsidR="00F37505" w:rsidRDefault="00FF254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B477CEE" w14:textId="77777777" w:rsidR="00F37505" w:rsidRDefault="00FF2542">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5090801D" w14:textId="77777777" w:rsidR="00F37505" w:rsidRDefault="00FF254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w:t>
      </w:r>
      <w:r>
        <w:rPr>
          <w:color w:val="000000"/>
          <w:sz w:val="20"/>
          <w:szCs w:val="20"/>
        </w:rPr>
        <w:lastRenderedPageBreak/>
        <w:t>jakimkolwiek charakterze, które mogą powstać w związku z realizacją przedmiotu zamówienia. Cena musi być wyrażona z dokładnością do dwóch miejsc po przecinku.</w:t>
      </w:r>
    </w:p>
    <w:p w14:paraId="528FC794" w14:textId="77777777" w:rsidR="00F37505" w:rsidRDefault="00FF2542">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t>Wzór formularza ofertowego stanowi załącznik nr 1 do niniejszego zapytania ofertowego. Zamawiający wymaga złożenia oferty na realizację Zamówienia z wykorzystaniem przedmiotowego wzorcowego formularza ofertowego. Formularz oferty powinien zawierać następujące załączniki:</w:t>
      </w:r>
    </w:p>
    <w:p w14:paraId="70E859F2" w14:textId="77777777" w:rsidR="00F37505" w:rsidRDefault="00FF2542">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odpis z KRS Wykonawcy / Odpis z CEIDG Wykonawcy / inny dokument rejestrowy właściwy dla Wykonawcy wskazujący osoby uprawnione do reprezentowania Wykonawcy i złożenia oferty; pełnomocnictwo, jeżeli oferta jest składana przez pełnomocnika; opis oferty.</w:t>
      </w:r>
    </w:p>
    <w:p w14:paraId="1CCF894F" w14:textId="77777777" w:rsidR="00F37505" w:rsidRDefault="00FF254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60D360DB"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2837A480"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79AE8E66" w14:textId="77777777" w:rsidR="00F37505" w:rsidRDefault="00FF254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3899DF55"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02199886" w14:textId="77777777" w:rsidR="00F37505" w:rsidRDefault="00FF254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2AFCFB96" w14:textId="77777777" w:rsidR="00F37505" w:rsidRDefault="00FF254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464C7818" w14:textId="77777777" w:rsidR="00F37505" w:rsidRDefault="00FF254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7EA80FF3"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1078D850" w14:textId="77777777" w:rsidR="00F37505" w:rsidRDefault="00FF254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070F326F" w14:textId="77777777" w:rsidR="00F37505" w:rsidRDefault="00FF254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6D0E76BB" w14:textId="77777777" w:rsidR="00F37505" w:rsidRDefault="00FF254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5EEDDCCB" w14:textId="77777777" w:rsidR="00F37505" w:rsidRDefault="00FF254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663C3122" w14:textId="77777777" w:rsidR="00F37505" w:rsidRDefault="00FF254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zawiera rażąco niską cenę w stosunku do przedmiotu Zamówienia;</w:t>
      </w:r>
    </w:p>
    <w:p w14:paraId="2E35D9F1" w14:textId="77777777" w:rsidR="00F37505" w:rsidRDefault="00FF254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62F6BE4D" w14:textId="77777777" w:rsidR="00F37505" w:rsidRDefault="00FF254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2EEF8251" w14:textId="77777777" w:rsidR="00F37505" w:rsidRDefault="00FF254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356717F2" w14:textId="77777777" w:rsidR="00F37505" w:rsidRDefault="00F37505">
      <w:pPr>
        <w:pBdr>
          <w:top w:val="nil"/>
          <w:left w:val="nil"/>
          <w:bottom w:val="nil"/>
          <w:right w:val="nil"/>
          <w:between w:val="nil"/>
        </w:pBdr>
        <w:spacing w:line="360" w:lineRule="auto"/>
        <w:ind w:left="0" w:hanging="2"/>
        <w:jc w:val="both"/>
        <w:rPr>
          <w:b/>
          <w:color w:val="000000"/>
          <w:sz w:val="20"/>
          <w:szCs w:val="20"/>
        </w:rPr>
      </w:pPr>
    </w:p>
    <w:p w14:paraId="4F0E736F"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786F3EF7"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5ECF7B2C"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58B5211F" w14:textId="77777777" w:rsidR="00F37505" w:rsidRDefault="00FF2542">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37C48FCF"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0ACDC11C" w14:textId="77777777" w:rsidR="00F37505" w:rsidRDefault="00FF2542">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1275F889" w14:textId="77777777" w:rsidR="00F37505" w:rsidRDefault="00FF2542">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52CC5D6F" w14:textId="77777777" w:rsidR="00F37505" w:rsidRDefault="00FF2542">
      <w:pPr>
        <w:numPr>
          <w:ilvl w:val="0"/>
          <w:numId w:val="1"/>
        </w:numPr>
        <w:pBdr>
          <w:top w:val="nil"/>
          <w:left w:val="nil"/>
          <w:bottom w:val="nil"/>
          <w:right w:val="nil"/>
          <w:between w:val="nil"/>
        </w:pBdr>
        <w:spacing w:line="360" w:lineRule="auto"/>
        <w:ind w:left="0" w:hanging="2"/>
        <w:jc w:val="both"/>
        <w:rPr>
          <w:color w:val="000000"/>
          <w:sz w:val="20"/>
          <w:szCs w:val="20"/>
        </w:rPr>
      </w:pPr>
      <w:bookmarkStart w:id="10" w:name="_heading=h.gjdgxs" w:colFirst="0" w:colLast="0"/>
      <w:bookmarkEnd w:id="10"/>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052957F9"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1E20AD79" w14:textId="2E949F44"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bookmarkStart w:id="11" w:name="_Hlk58856488"/>
      <w:r>
        <w:rPr>
          <w:color w:val="000000"/>
          <w:sz w:val="20"/>
          <w:szCs w:val="20"/>
        </w:rPr>
        <w:t xml:space="preserve">Zamawiający wymaga dostarczenia zamawianego towaru w terminie przewidzianym zapytaniem ofertowym. </w:t>
      </w:r>
    </w:p>
    <w:p w14:paraId="66ABAF68" w14:textId="77777777"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Zapytaniu ofertowym.</w:t>
      </w:r>
    </w:p>
    <w:p w14:paraId="63750850" w14:textId="77777777"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1BCCD59B" w14:textId="77777777"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sdt>
      <w:sdtPr>
        <w:tag w:val="goog_rdk_8"/>
        <w:id w:val="-2111423451"/>
      </w:sdtPr>
      <w:sdtEndPr/>
      <w:sdtContent>
        <w:p w14:paraId="1C2B6E68" w14:textId="2F64F8AA" w:rsidR="00F37505" w:rsidRPr="00B20C94" w:rsidRDefault="0016577A" w:rsidP="00B20C94">
          <w:pPr>
            <w:pBdr>
              <w:top w:val="nil"/>
              <w:left w:val="nil"/>
              <w:bottom w:val="nil"/>
              <w:right w:val="nil"/>
              <w:between w:val="nil"/>
            </w:pBdr>
            <w:spacing w:line="360" w:lineRule="auto"/>
            <w:ind w:left="0" w:hanging="2"/>
            <w:jc w:val="both"/>
            <w:rPr>
              <w:rFonts w:ascii="Arial" w:eastAsia="Arial" w:hAnsi="Arial" w:cs="Arial"/>
              <w:color w:val="000000"/>
              <w:sz w:val="22"/>
              <w:szCs w:val="22"/>
            </w:rPr>
          </w:pPr>
          <w:sdt>
            <w:sdtPr>
              <w:tag w:val="goog_rdk_4"/>
              <w:id w:val="-2144642026"/>
              <w:showingPlcHdr/>
            </w:sdtPr>
            <w:sdtEndPr/>
            <w:sdtContent>
              <w:r w:rsidR="00B20C94">
                <w:t xml:space="preserve">     </w:t>
              </w:r>
            </w:sdtContent>
          </w:sdt>
          <w:sdt>
            <w:sdtPr>
              <w:tag w:val="goog_rdk_5"/>
              <w:id w:val="1677693773"/>
            </w:sdtPr>
            <w:sdtEndPr/>
            <w:sdtContent>
              <w:sdt>
                <w:sdtPr>
                  <w:tag w:val="goog_rdk_6"/>
                  <w:id w:val="77731609"/>
                  <w:showingPlcHdr/>
                </w:sdtPr>
                <w:sdtEndPr/>
                <w:sdtContent>
                  <w:r w:rsidR="00B20C94">
                    <w:t xml:space="preserve">     </w:t>
                  </w:r>
                </w:sdtContent>
              </w:sdt>
            </w:sdtContent>
          </w:sdt>
          <w:sdt>
            <w:sdtPr>
              <w:tag w:val="goog_rdk_7"/>
              <w:id w:val="1631975177"/>
              <w:showingPlcHdr/>
            </w:sdtPr>
            <w:sdtEndPr/>
            <w:sdtContent>
              <w:r w:rsidR="00B20C94">
                <w:t xml:space="preserve">     </w:t>
              </w:r>
            </w:sdtContent>
          </w:sdt>
        </w:p>
      </w:sdtContent>
    </w:sdt>
    <w:p w14:paraId="4937501E" w14:textId="77777777"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6A095B8C" w14:textId="4D701DA4" w:rsidR="00F37505" w:rsidRDefault="00FF254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612DF1FF" w14:textId="4E8B47D8" w:rsidR="002B445E" w:rsidRDefault="002B445E">
      <w:pPr>
        <w:numPr>
          <w:ilvl w:val="0"/>
          <w:numId w:val="2"/>
        </w:numPr>
        <w:pBdr>
          <w:top w:val="nil"/>
          <w:left w:val="nil"/>
          <w:bottom w:val="nil"/>
          <w:right w:val="nil"/>
          <w:between w:val="nil"/>
        </w:pBdr>
        <w:spacing w:line="360" w:lineRule="auto"/>
        <w:ind w:left="0" w:hanging="2"/>
        <w:jc w:val="both"/>
        <w:rPr>
          <w:color w:val="000000"/>
          <w:sz w:val="20"/>
          <w:szCs w:val="20"/>
        </w:rPr>
      </w:pPr>
      <w:r w:rsidRPr="002B445E">
        <w:rPr>
          <w:color w:val="000000"/>
          <w:sz w:val="20"/>
          <w:szCs w:val="20"/>
        </w:rPr>
        <w:t>Zamawiający wymaga sposobu dostawy EXW zgodnie z zasadami Incoterms 2020</w:t>
      </w:r>
      <w:r w:rsidR="001C22B9">
        <w:rPr>
          <w:color w:val="000000"/>
          <w:sz w:val="20"/>
          <w:szCs w:val="20"/>
        </w:rPr>
        <w:t>.</w:t>
      </w:r>
    </w:p>
    <w:bookmarkEnd w:id="11"/>
    <w:p w14:paraId="040A0319" w14:textId="77777777" w:rsidR="00F37505" w:rsidRDefault="00FF2542">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0F258584" w14:textId="77777777" w:rsidR="00F37505" w:rsidRDefault="00FF254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2D7FCB9B" w14:textId="77777777" w:rsidR="00F37505" w:rsidRDefault="00FF254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1AB2CB0F" w14:textId="77777777" w:rsidR="00F37505" w:rsidRDefault="00FF2542">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5824B871"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13C4B785"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wzór formularza oferty.</w:t>
      </w:r>
    </w:p>
    <w:p w14:paraId="7CC13571" w14:textId="77777777" w:rsidR="00F37505" w:rsidRDefault="00FF2542">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pełnomocnictwa</w:t>
      </w:r>
    </w:p>
    <w:p w14:paraId="1B2C1EDF" w14:textId="77777777" w:rsidR="00F37505" w:rsidRDefault="00F37505">
      <w:pPr>
        <w:pBdr>
          <w:top w:val="nil"/>
          <w:left w:val="nil"/>
          <w:bottom w:val="nil"/>
          <w:right w:val="nil"/>
          <w:between w:val="nil"/>
        </w:pBdr>
        <w:spacing w:line="360" w:lineRule="auto"/>
        <w:ind w:left="0" w:hanging="2"/>
        <w:jc w:val="both"/>
        <w:rPr>
          <w:color w:val="000000"/>
          <w:sz w:val="20"/>
          <w:szCs w:val="20"/>
        </w:rPr>
      </w:pPr>
    </w:p>
    <w:sectPr w:rsidR="00F37505">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1031" w14:textId="77777777" w:rsidR="0016577A" w:rsidRDefault="0016577A">
      <w:pPr>
        <w:spacing w:line="240" w:lineRule="auto"/>
        <w:ind w:left="0" w:hanging="2"/>
      </w:pPr>
      <w:r>
        <w:separator/>
      </w:r>
    </w:p>
  </w:endnote>
  <w:endnote w:type="continuationSeparator" w:id="0">
    <w:p w14:paraId="0A920FE8" w14:textId="77777777" w:rsidR="0016577A" w:rsidRDefault="001657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5264" w14:textId="77777777" w:rsidR="00F37505" w:rsidRDefault="00F3750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3BD0" w14:textId="77777777" w:rsidR="00F37505" w:rsidRDefault="00FF254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20C94">
      <w:rPr>
        <w:noProof/>
        <w:color w:val="000000"/>
      </w:rPr>
      <w:t>1</w:t>
    </w:r>
    <w:r>
      <w:rPr>
        <w:color w:val="000000"/>
      </w:rPr>
      <w:fldChar w:fldCharType="end"/>
    </w:r>
  </w:p>
  <w:p w14:paraId="2AF54B6B" w14:textId="77777777" w:rsidR="00F37505" w:rsidRDefault="00F3750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A17B" w14:textId="77777777" w:rsidR="00F37505" w:rsidRDefault="00F3750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10B64F" w14:textId="77777777" w:rsidR="00F37505" w:rsidRDefault="00F3750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D07A" w14:textId="77777777" w:rsidR="0016577A" w:rsidRDefault="0016577A">
      <w:pPr>
        <w:spacing w:line="240" w:lineRule="auto"/>
        <w:ind w:left="0" w:hanging="2"/>
      </w:pPr>
      <w:r>
        <w:separator/>
      </w:r>
    </w:p>
  </w:footnote>
  <w:footnote w:type="continuationSeparator" w:id="0">
    <w:p w14:paraId="54D553D6" w14:textId="77777777" w:rsidR="0016577A" w:rsidRDefault="001657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13EC" w14:textId="77777777" w:rsidR="00F37505" w:rsidRDefault="00F3750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3725" w14:textId="77777777" w:rsidR="00F37505" w:rsidRDefault="00FF254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09C30DEE" wp14:editId="1AFA1D15">
          <wp:simplePos x="0" y="0"/>
          <wp:positionH relativeFrom="column">
            <wp:posOffset>19056</wp:posOffset>
          </wp:positionH>
          <wp:positionV relativeFrom="paragraph">
            <wp:posOffset>19056</wp:posOffset>
          </wp:positionV>
          <wp:extent cx="5399730" cy="622300"/>
          <wp:effectExtent l="0" t="0" r="0" b="0"/>
          <wp:wrapSquare wrapText="bothSides" distT="114300" distB="114300" distL="114300" distR="11430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BA8E" w14:textId="77777777" w:rsidR="00F37505" w:rsidRDefault="00F37505">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37505" w14:paraId="5FFDFA1D" w14:textId="77777777">
      <w:trPr>
        <w:trHeight w:val="840"/>
      </w:trPr>
      <w:tc>
        <w:tcPr>
          <w:tcW w:w="4462" w:type="dxa"/>
          <w:tcBorders>
            <w:top w:val="nil"/>
            <w:left w:val="nil"/>
            <w:bottom w:val="nil"/>
            <w:right w:val="nil"/>
          </w:tcBorders>
        </w:tcPr>
        <w:p w14:paraId="28BE9AB3" w14:textId="77777777" w:rsidR="00F37505" w:rsidRDefault="00FF254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83A7C42" wp14:editId="46BDAA58">
                <wp:extent cx="1105535" cy="589915"/>
                <wp:effectExtent l="0" t="0" r="0" b="0"/>
                <wp:docPr id="1057"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34198F3" w14:textId="77777777" w:rsidR="00F37505" w:rsidRDefault="00F37505">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6957D89" w14:textId="77777777" w:rsidR="00F37505" w:rsidRDefault="00FF254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53CDEE9" wp14:editId="3B4094E5">
                <wp:extent cx="1638935" cy="561340"/>
                <wp:effectExtent l="0" t="0" r="0" b="0"/>
                <wp:docPr id="1056"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71026D" w14:textId="77777777" w:rsidR="00F37505" w:rsidRDefault="00F37505">
    <w:pPr>
      <w:pBdr>
        <w:top w:val="nil"/>
        <w:left w:val="nil"/>
        <w:bottom w:val="nil"/>
        <w:right w:val="nil"/>
        <w:between w:val="nil"/>
      </w:pBdr>
      <w:tabs>
        <w:tab w:val="center" w:pos="4320"/>
        <w:tab w:val="right" w:pos="8640"/>
      </w:tabs>
      <w:spacing w:line="240" w:lineRule="auto"/>
      <w:ind w:left="0" w:hanging="2"/>
      <w:rPr>
        <w:color w:val="000000"/>
      </w:rPr>
    </w:pPr>
  </w:p>
  <w:p w14:paraId="6376EBE8" w14:textId="77777777" w:rsidR="00F37505" w:rsidRDefault="00F37505">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4451B17" w14:textId="77777777" w:rsidR="00F37505" w:rsidRDefault="00F3750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E72"/>
    <w:multiLevelType w:val="multilevel"/>
    <w:tmpl w:val="1646036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74291"/>
    <w:multiLevelType w:val="multilevel"/>
    <w:tmpl w:val="05CA588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D9D6164"/>
    <w:multiLevelType w:val="multilevel"/>
    <w:tmpl w:val="0E7AC6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49DD"/>
    <w:multiLevelType w:val="multilevel"/>
    <w:tmpl w:val="B2248B5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72A5378"/>
    <w:multiLevelType w:val="multilevel"/>
    <w:tmpl w:val="B18240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283392D"/>
    <w:multiLevelType w:val="multilevel"/>
    <w:tmpl w:val="45B6A3A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64D06D7"/>
    <w:multiLevelType w:val="multilevel"/>
    <w:tmpl w:val="4E1C1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AA0923"/>
    <w:multiLevelType w:val="multilevel"/>
    <w:tmpl w:val="89840DB0"/>
    <w:lvl w:ilvl="0">
      <w:start w:val="3"/>
      <w:numFmt w:val="decimal"/>
      <w:pStyle w:val="Nagwek11"/>
      <w:lvlText w:val="%1."/>
      <w:lvlJc w:val="left"/>
      <w:pPr>
        <w:ind w:left="360" w:hanging="360"/>
      </w:pPr>
      <w:rPr>
        <w:sz w:val="22"/>
        <w:szCs w:val="22"/>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8" w15:restartNumberingAfterBreak="0">
    <w:nsid w:val="29FF5155"/>
    <w:multiLevelType w:val="multilevel"/>
    <w:tmpl w:val="DC7639B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BC820E8"/>
    <w:multiLevelType w:val="multilevel"/>
    <w:tmpl w:val="275C5C9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5C00C75"/>
    <w:multiLevelType w:val="multilevel"/>
    <w:tmpl w:val="19B0FD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63B01E6"/>
    <w:multiLevelType w:val="multilevel"/>
    <w:tmpl w:val="96165184"/>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2C44CF"/>
    <w:multiLevelType w:val="multilevel"/>
    <w:tmpl w:val="EE3ACF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5F84E94"/>
    <w:multiLevelType w:val="multilevel"/>
    <w:tmpl w:val="AC02702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29D5CFE"/>
    <w:multiLevelType w:val="multilevel"/>
    <w:tmpl w:val="76E49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5D51BD"/>
    <w:multiLevelType w:val="multilevel"/>
    <w:tmpl w:val="033C4FF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2CA6FC3"/>
    <w:multiLevelType w:val="multilevel"/>
    <w:tmpl w:val="C72677B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75D7595"/>
    <w:multiLevelType w:val="multilevel"/>
    <w:tmpl w:val="5FF2389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79420C"/>
    <w:multiLevelType w:val="multilevel"/>
    <w:tmpl w:val="0C3CB44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5"/>
  </w:num>
  <w:num w:numId="2">
    <w:abstractNumId w:val="6"/>
  </w:num>
  <w:num w:numId="3">
    <w:abstractNumId w:val="0"/>
  </w:num>
  <w:num w:numId="4">
    <w:abstractNumId w:val="2"/>
  </w:num>
  <w:num w:numId="5">
    <w:abstractNumId w:val="18"/>
  </w:num>
  <w:num w:numId="6">
    <w:abstractNumId w:val="7"/>
  </w:num>
  <w:num w:numId="7">
    <w:abstractNumId w:val="12"/>
  </w:num>
  <w:num w:numId="8">
    <w:abstractNumId w:val="4"/>
  </w:num>
  <w:num w:numId="9">
    <w:abstractNumId w:val="13"/>
  </w:num>
  <w:num w:numId="10">
    <w:abstractNumId w:val="8"/>
  </w:num>
  <w:num w:numId="11">
    <w:abstractNumId w:val="3"/>
  </w:num>
  <w:num w:numId="12">
    <w:abstractNumId w:val="9"/>
  </w:num>
  <w:num w:numId="13">
    <w:abstractNumId w:val="5"/>
  </w:num>
  <w:num w:numId="14">
    <w:abstractNumId w:val="16"/>
  </w:num>
  <w:num w:numId="15">
    <w:abstractNumId w:val="1"/>
  </w:num>
  <w:num w:numId="16">
    <w:abstractNumId w:val="17"/>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05"/>
    <w:rsid w:val="0016577A"/>
    <w:rsid w:val="001A2B6F"/>
    <w:rsid w:val="001C22B9"/>
    <w:rsid w:val="002B445E"/>
    <w:rsid w:val="005611FA"/>
    <w:rsid w:val="00946658"/>
    <w:rsid w:val="00B20C94"/>
    <w:rsid w:val="00CC4CC3"/>
    <w:rsid w:val="00E10C19"/>
    <w:rsid w:val="00F37505"/>
    <w:rsid w:val="00FF2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B239"/>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w6gQpgOqHDWDDRVGPkT/cKSWw==">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2666</Words>
  <Characters>15997</Characters>
  <Application>Microsoft Office Word</Application>
  <DocSecurity>0</DocSecurity>
  <Lines>133</Lines>
  <Paragraphs>37</Paragraphs>
  <ScaleCrop>false</ScaleCrop>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2020-09-28T08:26:00Z</dcterms:created>
  <dcterms:modified xsi:type="dcterms:W3CDTF">2020-12-14T16:06:00Z</dcterms:modified>
</cp:coreProperties>
</file>