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5433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[miejscowość], dn. ………..[•] roku</w:t>
      </w:r>
    </w:p>
    <w:p w14:paraId="6B9E0882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094F" w14:paraId="4C086810" w14:textId="77777777">
        <w:trPr>
          <w:trHeight w:val="2823"/>
        </w:trPr>
        <w:tc>
          <w:tcPr>
            <w:tcW w:w="4194" w:type="dxa"/>
          </w:tcPr>
          <w:p w14:paraId="28B95738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953B9B6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98D0BB2" w14:textId="77777777" w:rsidR="003E094F" w:rsidRDefault="00B94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3069C5B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1FA93018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>16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października</w:t>
      </w:r>
      <w:r>
        <w:rPr>
          <w:b/>
          <w:color w:val="000000"/>
          <w:sz w:val="28"/>
          <w:szCs w:val="28"/>
        </w:rPr>
        <w:t xml:space="preserve"> 2020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5</w:t>
      </w:r>
    </w:p>
    <w:p w14:paraId="38A6C4D0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0D92CF6" w14:textId="2C7B9A64" w:rsidR="003E094F" w:rsidRDefault="00B944FB" w:rsidP="00933A1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października</w:t>
      </w:r>
      <w:r>
        <w:rPr>
          <w:color w:val="000000"/>
          <w:sz w:val="22"/>
          <w:szCs w:val="22"/>
        </w:rPr>
        <w:t xml:space="preserve"> 2020 r. [•]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933A1E" w:rsidRPr="00933A1E">
        <w:rPr>
          <w:color w:val="000000"/>
          <w:sz w:val="22"/>
          <w:szCs w:val="22"/>
        </w:rPr>
        <w:t>półprzewodniko</w:t>
      </w:r>
      <w:r w:rsidR="00933A1E">
        <w:rPr>
          <w:color w:val="000000"/>
          <w:sz w:val="22"/>
          <w:szCs w:val="22"/>
        </w:rPr>
        <w:t>we</w:t>
      </w:r>
      <w:r w:rsidR="00933A1E" w:rsidRPr="00933A1E">
        <w:rPr>
          <w:color w:val="000000"/>
          <w:sz w:val="22"/>
          <w:szCs w:val="22"/>
        </w:rPr>
        <w:t xml:space="preserve"> płyt</w:t>
      </w:r>
      <w:r w:rsidR="00933A1E">
        <w:rPr>
          <w:color w:val="000000"/>
          <w:sz w:val="22"/>
          <w:szCs w:val="22"/>
        </w:rPr>
        <w:t xml:space="preserve">ki </w:t>
      </w:r>
      <w:r w:rsidR="00933A1E" w:rsidRPr="00933A1E">
        <w:rPr>
          <w:color w:val="000000"/>
          <w:sz w:val="22"/>
          <w:szCs w:val="22"/>
        </w:rPr>
        <w:t>podłożow</w:t>
      </w:r>
      <w:r w:rsidR="00933A1E">
        <w:rPr>
          <w:color w:val="000000"/>
          <w:sz w:val="22"/>
          <w:szCs w:val="22"/>
        </w:rPr>
        <w:t>e</w:t>
      </w:r>
      <w:r w:rsidR="00933A1E" w:rsidRPr="00933A1E">
        <w:rPr>
          <w:color w:val="000000"/>
          <w:sz w:val="22"/>
          <w:szCs w:val="22"/>
        </w:rPr>
        <w:t xml:space="preserve"> (wafers) GaAs 2”</w:t>
      </w:r>
      <w:r w:rsidR="00933A1E">
        <w:rPr>
          <w:color w:val="000000"/>
          <w:sz w:val="22"/>
          <w:szCs w:val="22"/>
        </w:rPr>
        <w:t xml:space="preserve"> w ilości </w:t>
      </w:r>
      <w:r w:rsidR="00933A1E" w:rsidRPr="00933A1E">
        <w:rPr>
          <w:color w:val="000000"/>
          <w:sz w:val="22"/>
          <w:szCs w:val="22"/>
        </w:rPr>
        <w:t>60 szt.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>„Sensory dla przemysłu 4.0 i IoT”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9ECB8F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24F3FFE6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3FACD0F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63D8F588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15505AE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powyższą cenę składają się następujące pozycje: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678"/>
        <w:gridCol w:w="1746"/>
        <w:gridCol w:w="1865"/>
      </w:tblGrid>
      <w:tr w:rsidR="003E094F" w14:paraId="2214E41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9AA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A9F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3C3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D0C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3E094F" w14:paraId="39D0B88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9A6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4FE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D3F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628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[•]</w:t>
            </w:r>
          </w:p>
        </w:tc>
      </w:tr>
    </w:tbl>
    <w:p w14:paraId="1742FCE4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173B84E" w14:textId="2F2B9B90" w:rsidR="00933A1E" w:rsidRPr="00933A1E" w:rsidRDefault="00933A1E" w:rsidP="00933A1E">
      <w:pPr>
        <w:pStyle w:val="GJZacznik1"/>
        <w:numPr>
          <w:ilvl w:val="0"/>
          <w:numId w:val="0"/>
        </w:numPr>
        <w:rPr>
          <w:u w:val="single"/>
        </w:rPr>
      </w:pPr>
      <w:r w:rsidRPr="00933A1E">
        <w:rPr>
          <w:u w:val="single"/>
        </w:rPr>
        <w:t xml:space="preserve">Opis </w:t>
      </w:r>
      <w:r w:rsidR="00602860">
        <w:rPr>
          <w:u w:val="single"/>
        </w:rPr>
        <w:t>oferty</w:t>
      </w:r>
      <w:r w:rsidRPr="00933A1E">
        <w:rPr>
          <w:u w:val="single"/>
        </w:rPr>
        <w:t xml:space="preserve"> stanowi załącznik do oferty. </w:t>
      </w:r>
    </w:p>
    <w:p w14:paraId="3B6152B7" w14:textId="18958600" w:rsidR="00933A1E" w:rsidRDefault="00933A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Tabela zgodności</w:t>
      </w:r>
      <w:r w:rsidR="009236A3">
        <w:rPr>
          <w:b/>
          <w:color w:val="000000"/>
        </w:rPr>
        <w:t xml:space="preserve"> (należy wypełnić w wolnych polach)</w:t>
      </w:r>
      <w:r>
        <w:rPr>
          <w:b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07"/>
        <w:gridCol w:w="1955"/>
        <w:gridCol w:w="3145"/>
        <w:gridCol w:w="1471"/>
      </w:tblGrid>
      <w:tr w:rsidR="00933A1E" w:rsidRPr="007F008E" w14:paraId="09429AA4" w14:textId="77777777" w:rsidTr="00EF6B6F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3749FD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6226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Parametr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E019A1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81165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 xml:space="preserve">Posiada/ nie posiada; tak/nie </w:t>
            </w:r>
          </w:p>
        </w:tc>
      </w:tr>
      <w:tr w:rsidR="00933A1E" w:rsidRPr="007F008E" w14:paraId="32AA4C14" w14:textId="77777777" w:rsidTr="00EF6B6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B333E4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GaAs  </w:t>
            </w:r>
          </w:p>
          <w:p w14:paraId="57E9D6B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DEA33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Średnica 2” </w:t>
            </w:r>
          </w:p>
          <w:p w14:paraId="3828371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Grubość: 1.1 mm</w:t>
            </w:r>
          </w:p>
          <w:p w14:paraId="79D568F4" w14:textId="77777777" w:rsidR="00933A1E" w:rsidRPr="007F008E" w:rsidRDefault="00933A1E" w:rsidP="00EF6B6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85A6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Jakość: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621856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Wykończenie epi-ready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62B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488E68ED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69D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31E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5627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Metoda wzrostu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73F9EC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VGF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544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36E3D176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20EB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A28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2CFA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Typ przewodnictwa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747BB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Pół izolacyjne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9EA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162116C9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7255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183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0FBE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Domieszkowanie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66CD702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nie domieszkowane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5EDC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0E9DAD25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D00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2A97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883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Orientacja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236A4D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(100)±0.2</w:t>
            </w:r>
            <w:r w:rsidRPr="007F008E">
              <w:rPr>
                <w:rFonts w:eastAsia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932C" w14:textId="7193D0C0" w:rsidR="00933A1E" w:rsidRPr="009236A3" w:rsidRDefault="009236A3" w:rsidP="009236A3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             </w:t>
            </w:r>
            <w:r w:rsidR="00933A1E" w:rsidRPr="009236A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56C60ACD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13B8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6B4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5A98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Główne ścięcie bazowe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504BFD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EJ (0-1-1)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45E3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65DC3F9F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458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D4F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0D28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Ścięcie pomocnicze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C89CFC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EJ (0-11)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2E1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6C741A55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A77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EE2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AF07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Rezystywność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786EC7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min. 1E8 Ω/cm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0F9" w14:textId="351CEC8E" w:rsidR="00933A1E" w:rsidRPr="007F008E" w:rsidRDefault="009236A3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4D61E023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32D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C3E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593C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EPD (średnia):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222A30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&lt;5000/cm</w:t>
            </w:r>
            <w:r w:rsidRPr="007F008E">
              <w:rPr>
                <w:rFonts w:eastAsia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2</w:t>
            </w: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27E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24319B42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7BE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0B7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6A77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Ruchliwość: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329F8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min: 4870 max: 6050 cm^2/V*cm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83C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530F27B1" w14:textId="77777777" w:rsidTr="00EF6B6F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F51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4897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0CAA2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Wykończenie powierzchni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D8A7368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Dwustronnie polerowana</w:t>
            </w:r>
          </w:p>
          <w:p w14:paraId="337A2C5B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(1 powierzchnia EPI ready </w:t>
            </w: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2 powierzchnia polerowana)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7526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208D4C1F" w14:textId="77777777" w:rsidTr="00EF6B6F">
        <w:trPr>
          <w:trHeight w:val="7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98EE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9DF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57C0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5A3B89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2EFB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</w:tbl>
    <w:p w14:paraId="03EF3B26" w14:textId="77777777" w:rsidR="00933A1E" w:rsidRDefault="00933A1E" w:rsidP="00933A1E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0"/>
        <w:jc w:val="both"/>
        <w:rPr>
          <w:b/>
          <w:color w:val="000000"/>
        </w:rPr>
      </w:pPr>
    </w:p>
    <w:p w14:paraId="2BAB8487" w14:textId="73D4878E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6E07F2B3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41F6BE0E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Osoba kontaktowa ze strony Wykonawcy</w:t>
      </w:r>
    </w:p>
    <w:p w14:paraId="31E5F0D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5D54FBBC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204A4BC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5D496A5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481075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5033A8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27E8D6B6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2A81C827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4FE8574F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1F6A550E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D4DCE61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3CF34657" w14:textId="77777777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5BDE4F0C" w14:textId="77777777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7A8B5839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4EC46CE1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91DC69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56C19ED4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CF7206D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FA3E7A4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DFA4397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24FFB67F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Odpis z KRS Wykonawcy / Odpis z CEIDG Wykonawcy / dokument rejestrowy lub inny urzędowy dokument wskazującym organy zarządu - właściwy dla Wykonawcy;</w:t>
      </w:r>
    </w:p>
    <w:p w14:paraId="0108FA49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pełnomocnika);</w:t>
      </w:r>
    </w:p>
    <w:p w14:paraId="50767552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6B7FAA79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E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2679F" w14:textId="77777777" w:rsidR="0027394C" w:rsidRDefault="0027394C">
      <w:pPr>
        <w:spacing w:line="240" w:lineRule="auto"/>
        <w:ind w:left="0" w:hanging="2"/>
      </w:pPr>
      <w:r>
        <w:separator/>
      </w:r>
    </w:p>
  </w:endnote>
  <w:endnote w:type="continuationSeparator" w:id="0">
    <w:p w14:paraId="50E3560F" w14:textId="77777777" w:rsidR="0027394C" w:rsidRDefault="002739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C0B0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17C4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6D6EBB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13DBC14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CC512A" wp14:editId="375271A8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F00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E317099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49A7" w14:textId="77777777" w:rsidR="0027394C" w:rsidRDefault="0027394C">
      <w:pPr>
        <w:spacing w:line="240" w:lineRule="auto"/>
        <w:ind w:left="0" w:hanging="2"/>
      </w:pPr>
      <w:r>
        <w:separator/>
      </w:r>
    </w:p>
  </w:footnote>
  <w:footnote w:type="continuationSeparator" w:id="0">
    <w:p w14:paraId="6B47BDA3" w14:textId="77777777" w:rsidR="0027394C" w:rsidRDefault="002739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15B8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E76C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4E6FA4" wp14:editId="001DEAFB">
          <wp:simplePos x="0" y="0"/>
          <wp:positionH relativeFrom="column">
            <wp:posOffset>-538634</wp:posOffset>
          </wp:positionH>
          <wp:positionV relativeFrom="paragraph">
            <wp:posOffset>-200024</wp:posOffset>
          </wp:positionV>
          <wp:extent cx="6472749" cy="764858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BE57" w14:textId="77777777" w:rsidR="003E094F" w:rsidRDefault="003E094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C10C81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75F"/>
    <w:multiLevelType w:val="multilevel"/>
    <w:tmpl w:val="FE70AC5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71973"/>
    <w:multiLevelType w:val="multilevel"/>
    <w:tmpl w:val="10C0F6F6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56CD"/>
    <w:multiLevelType w:val="multilevel"/>
    <w:tmpl w:val="81421E8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3E7C599E"/>
    <w:multiLevelType w:val="multilevel"/>
    <w:tmpl w:val="8286C05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DF7693"/>
    <w:multiLevelType w:val="multilevel"/>
    <w:tmpl w:val="80803DC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4F"/>
    <w:rsid w:val="00170203"/>
    <w:rsid w:val="0027394C"/>
    <w:rsid w:val="003E094F"/>
    <w:rsid w:val="00602860"/>
    <w:rsid w:val="006E05BC"/>
    <w:rsid w:val="009236A3"/>
    <w:rsid w:val="00933A1E"/>
    <w:rsid w:val="00B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CC11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RbToOfmDXKwELNGP+j0w49BsQ==">AMUW2mV0O7sY2CqbTUjUcVmlAUtPfVDzMf6qmqupMFYt43S4wX+ZVkrr/PvFtcmphloCgbAJDkS7Z8KkW0yPxXqDz48daipJsfuiElaSkF9WRdXXVFJjouAoJxVOa3Bl1eBxhAEmncdM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2020-09-28T12:50:00Z</dcterms:created>
  <dcterms:modified xsi:type="dcterms:W3CDTF">2020-10-16T19:09:00Z</dcterms:modified>
</cp:coreProperties>
</file>