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69B84" w14:textId="5FCD48D9" w:rsidR="00423842" w:rsidRDefault="00D50ED5">
      <w:pPr>
        <w:pBdr>
          <w:top w:val="nil"/>
          <w:left w:val="nil"/>
          <w:bottom w:val="nil"/>
          <w:right w:val="nil"/>
          <w:between w:val="nil"/>
        </w:pBdr>
        <w:spacing w:after="140" w:line="276" w:lineRule="auto"/>
        <w:ind w:left="0" w:hanging="2"/>
        <w:jc w:val="right"/>
        <w:rPr>
          <w:color w:val="000000"/>
          <w:sz w:val="20"/>
          <w:szCs w:val="20"/>
        </w:rPr>
      </w:pPr>
      <w:r>
        <w:rPr>
          <w:color w:val="000000"/>
          <w:sz w:val="22"/>
          <w:szCs w:val="22"/>
        </w:rPr>
        <w:t xml:space="preserve">Ożarów Mazowiecki, dnia </w:t>
      </w:r>
      <w:r>
        <w:rPr>
          <w:sz w:val="22"/>
          <w:szCs w:val="22"/>
        </w:rPr>
        <w:t>2</w:t>
      </w:r>
      <w:r w:rsidR="00015807">
        <w:rPr>
          <w:sz w:val="22"/>
          <w:szCs w:val="22"/>
        </w:rPr>
        <w:t>5</w:t>
      </w:r>
      <w:r>
        <w:rPr>
          <w:sz w:val="22"/>
          <w:szCs w:val="22"/>
        </w:rPr>
        <w:t xml:space="preserve"> lutego 2021 r.</w:t>
      </w:r>
    </w:p>
    <w:p w14:paraId="04A8DDD7" w14:textId="77777777" w:rsidR="00423842" w:rsidRDefault="00423842">
      <w:pPr>
        <w:pBdr>
          <w:top w:val="nil"/>
          <w:left w:val="nil"/>
          <w:bottom w:val="nil"/>
          <w:right w:val="nil"/>
          <w:between w:val="nil"/>
        </w:pBdr>
        <w:spacing w:line="276" w:lineRule="auto"/>
        <w:ind w:left="0" w:hanging="2"/>
        <w:rPr>
          <w:color w:val="000000"/>
        </w:rPr>
      </w:pPr>
    </w:p>
    <w:p w14:paraId="5D532E23" w14:textId="34E5866A" w:rsidR="00423842" w:rsidRDefault="00D50ED5">
      <w:pPr>
        <w:widowControl w:val="0"/>
        <w:pBdr>
          <w:top w:val="nil"/>
          <w:left w:val="nil"/>
          <w:bottom w:val="nil"/>
          <w:right w:val="nil"/>
          <w:between w:val="nil"/>
        </w:pBdr>
        <w:spacing w:before="240" w:after="60" w:line="276" w:lineRule="auto"/>
        <w:ind w:left="1" w:hanging="3"/>
        <w:jc w:val="center"/>
        <w:rPr>
          <w:b/>
          <w:color w:val="000000"/>
          <w:sz w:val="28"/>
          <w:szCs w:val="28"/>
        </w:rPr>
      </w:pPr>
      <w:r>
        <w:rPr>
          <w:b/>
          <w:color w:val="000000"/>
          <w:sz w:val="28"/>
          <w:szCs w:val="28"/>
        </w:rPr>
        <w:t xml:space="preserve">Zapytanie ofertowe nr </w:t>
      </w:r>
      <w:r>
        <w:rPr>
          <w:b/>
          <w:sz w:val="28"/>
          <w:szCs w:val="28"/>
        </w:rPr>
        <w:t>SDM-WG/</w:t>
      </w:r>
      <w:r w:rsidR="001A3F89">
        <w:rPr>
          <w:b/>
          <w:sz w:val="28"/>
          <w:szCs w:val="28"/>
        </w:rPr>
        <w:t>14</w:t>
      </w:r>
      <w:r>
        <w:rPr>
          <w:b/>
          <w:color w:val="000000"/>
          <w:sz w:val="28"/>
          <w:szCs w:val="28"/>
        </w:rPr>
        <w:t xml:space="preserve"> z dnia </w:t>
      </w:r>
      <w:r>
        <w:rPr>
          <w:b/>
          <w:sz w:val="28"/>
          <w:szCs w:val="28"/>
        </w:rPr>
        <w:t>2</w:t>
      </w:r>
      <w:r w:rsidR="00015807">
        <w:rPr>
          <w:b/>
          <w:sz w:val="28"/>
          <w:szCs w:val="28"/>
        </w:rPr>
        <w:t>5</w:t>
      </w:r>
      <w:r>
        <w:rPr>
          <w:b/>
          <w:sz w:val="28"/>
          <w:szCs w:val="28"/>
        </w:rPr>
        <w:t xml:space="preserve"> lutego 2021 r.</w:t>
      </w:r>
    </w:p>
    <w:p w14:paraId="5B1DD4EC" w14:textId="77777777" w:rsidR="00423842" w:rsidRDefault="00423842">
      <w:pPr>
        <w:pBdr>
          <w:top w:val="nil"/>
          <w:left w:val="nil"/>
          <w:bottom w:val="nil"/>
          <w:right w:val="nil"/>
          <w:between w:val="nil"/>
        </w:pBdr>
        <w:spacing w:line="276" w:lineRule="auto"/>
        <w:ind w:left="0" w:hanging="2"/>
        <w:rPr>
          <w:color w:val="000000"/>
        </w:rPr>
      </w:pPr>
    </w:p>
    <w:p w14:paraId="227E4444" w14:textId="77777777" w:rsidR="00423842" w:rsidRDefault="00D50ED5">
      <w:pPr>
        <w:widowControl w:val="0"/>
        <w:numPr>
          <w:ilvl w:val="0"/>
          <w:numId w:val="1"/>
        </w:numPr>
        <w:pBdr>
          <w:top w:val="nil"/>
          <w:left w:val="nil"/>
          <w:bottom w:val="nil"/>
          <w:right w:val="nil"/>
          <w:between w:val="nil"/>
        </w:pBdr>
        <w:spacing w:before="280" w:after="140" w:line="276" w:lineRule="auto"/>
        <w:ind w:left="0" w:hanging="2"/>
        <w:jc w:val="both"/>
        <w:rPr>
          <w:b/>
          <w:color w:val="000000"/>
        </w:rPr>
      </w:pPr>
      <w:r>
        <w:rPr>
          <w:b/>
          <w:color w:val="000000"/>
        </w:rPr>
        <w:t>Informacje ogólne</w:t>
      </w:r>
    </w:p>
    <w:p w14:paraId="610DB912"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Zamówienie: Niniejsze zapytanie ofertowe dotyczy dostawy towarów potrzebnych w celu kompleksowej realizacji przez VIGO System Spółka Akcyjna z siedzibą w Ożarowie Mazowieckim</w:t>
      </w:r>
      <w:r>
        <w:rPr>
          <w:sz w:val="22"/>
          <w:szCs w:val="22"/>
        </w:rPr>
        <w:t xml:space="preserve"> </w:t>
      </w:r>
      <w:r>
        <w:rPr>
          <w:color w:val="000000"/>
          <w:sz w:val="22"/>
          <w:szCs w:val="22"/>
        </w:rPr>
        <w:t>projektu</w:t>
      </w:r>
      <w:r>
        <w:rPr>
          <w:sz w:val="22"/>
          <w:szCs w:val="22"/>
        </w:rPr>
        <w:t xml:space="preserve"> „Sensory dla przemysłu 4.0 i IoT” w ramach konkursu Ścieżka dla Mazowsza/2019, nr wniosku o dofinansowanie: MAZOWSZE/0090/19, umowa o dofinansowanie z dnia 3 grudnia 2019 r. nr MAZOWSZE/0090/19-00 zawarta z Narodowym Centrum Badań i Rozwoju.</w:t>
      </w:r>
    </w:p>
    <w:p w14:paraId="6681D59B"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VIGO System Spółka Akcyjna z siedzibą w Ożarowie Mazowieckim, </w:t>
      </w:r>
      <w:r>
        <w:rPr>
          <w:color w:val="000000"/>
          <w:sz w:val="22"/>
          <w:szCs w:val="22"/>
        </w:rPr>
        <w:br/>
        <w:t>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1DEC94FF" w14:textId="77777777" w:rsidR="00423842" w:rsidRDefault="00D50ED5">
      <w:pPr>
        <w:widowControl w:val="0"/>
        <w:numPr>
          <w:ilvl w:val="0"/>
          <w:numId w:val="1"/>
        </w:numPr>
        <w:pBdr>
          <w:top w:val="nil"/>
          <w:left w:val="nil"/>
          <w:bottom w:val="nil"/>
          <w:right w:val="nil"/>
          <w:between w:val="nil"/>
        </w:pBdr>
        <w:spacing w:before="280" w:after="140" w:line="276" w:lineRule="auto"/>
        <w:ind w:left="0" w:hanging="2"/>
        <w:jc w:val="both"/>
        <w:rPr>
          <w:b/>
          <w:color w:val="000000"/>
        </w:rPr>
      </w:pPr>
      <w:r>
        <w:rPr>
          <w:b/>
          <w:color w:val="000000"/>
        </w:rPr>
        <w:t>Opis przedmiotu zamówienia</w:t>
      </w:r>
    </w:p>
    <w:p w14:paraId="181CAD84"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bookmarkStart w:id="0" w:name="_heading=h.tyjcwt" w:colFirst="0" w:colLast="0"/>
      <w:bookmarkEnd w:id="0"/>
      <w:r>
        <w:rPr>
          <w:color w:val="000000"/>
          <w:sz w:val="22"/>
          <w:szCs w:val="22"/>
        </w:rPr>
        <w:t>Przedmiotem Zamówienia jest dostawa</w:t>
      </w:r>
      <w:r>
        <w:rPr>
          <w:sz w:val="22"/>
          <w:szCs w:val="22"/>
        </w:rPr>
        <w:t xml:space="preserve"> </w:t>
      </w:r>
      <w:r>
        <w:rPr>
          <w:color w:val="000000"/>
          <w:sz w:val="22"/>
          <w:szCs w:val="22"/>
        </w:rPr>
        <w:t>towarów potrzebnych do realizacji przez Zamawiającego projektu pod nazwą</w:t>
      </w:r>
      <w:r>
        <w:rPr>
          <w:sz w:val="22"/>
          <w:szCs w:val="22"/>
        </w:rPr>
        <w:t xml:space="preserve"> „Sensory dla przemysłu 4.0 i IoT” w ramach konkursu Ścieżka dla Mazowsza/2019, nr wniosku o dofinansowanie: MAZOWSZE/0090/19, umowa o dofinansowanie z dnia 3 grudnia 2019 r. nr MAZOWSZE/0090/19-00 zawarta z Narodowym Centrum Badań i Rozwoju.</w:t>
      </w:r>
    </w:p>
    <w:p w14:paraId="1F39613E" w14:textId="77777777" w:rsidR="00423842" w:rsidRDefault="00D50ED5">
      <w:pPr>
        <w:numPr>
          <w:ilvl w:val="1"/>
          <w:numId w:val="1"/>
        </w:numPr>
        <w:pBdr>
          <w:top w:val="nil"/>
          <w:left w:val="nil"/>
          <w:bottom w:val="nil"/>
          <w:right w:val="nil"/>
          <w:between w:val="nil"/>
        </w:pBdr>
        <w:spacing w:line="240" w:lineRule="auto"/>
        <w:ind w:left="0" w:hanging="2"/>
        <w:jc w:val="both"/>
        <w:rPr>
          <w:color w:val="000000"/>
          <w:sz w:val="22"/>
          <w:szCs w:val="22"/>
        </w:rPr>
      </w:pPr>
      <w:bookmarkStart w:id="1" w:name="_heading=h.gjdgxs" w:colFirst="0" w:colLast="0"/>
      <w:bookmarkEnd w:id="1"/>
      <w:r>
        <w:rPr>
          <w:color w:val="000000"/>
          <w:sz w:val="22"/>
          <w:szCs w:val="22"/>
        </w:rPr>
        <w:t xml:space="preserve">Przedmiotem zamówienia jest dostawa </w:t>
      </w:r>
      <w:r>
        <w:rPr>
          <w:sz w:val="22"/>
          <w:szCs w:val="22"/>
        </w:rPr>
        <w:t>2</w:t>
      </w:r>
      <w:r>
        <w:rPr>
          <w:color w:val="000000"/>
          <w:sz w:val="22"/>
          <w:szCs w:val="22"/>
        </w:rPr>
        <w:t>00 szt. okien</w:t>
      </w:r>
      <w:r>
        <w:rPr>
          <w:sz w:val="22"/>
          <w:szCs w:val="22"/>
        </w:rPr>
        <w:t xml:space="preserve"> szafirowych</w:t>
      </w:r>
      <w:r>
        <w:rPr>
          <w:color w:val="000000"/>
          <w:sz w:val="22"/>
          <w:szCs w:val="22"/>
        </w:rPr>
        <w:t xml:space="preserve"> Al203 </w:t>
      </w:r>
      <w:r>
        <w:rPr>
          <w:sz w:val="22"/>
          <w:szCs w:val="22"/>
        </w:rPr>
        <w:t>o średnicy 13</w:t>
      </w:r>
      <w:r>
        <w:rPr>
          <w:color w:val="000000"/>
          <w:sz w:val="22"/>
          <w:szCs w:val="22"/>
        </w:rPr>
        <w:t xml:space="preserve"> mm</w:t>
      </w:r>
      <w:r>
        <w:rPr>
          <w:sz w:val="22"/>
          <w:szCs w:val="22"/>
        </w:rPr>
        <w:t xml:space="preserve"> i grubości</w:t>
      </w:r>
      <w:r>
        <w:rPr>
          <w:color w:val="000000"/>
          <w:sz w:val="22"/>
          <w:szCs w:val="22"/>
        </w:rPr>
        <w:t xml:space="preserve"> 0</w:t>
      </w:r>
      <w:r>
        <w:rPr>
          <w:sz w:val="22"/>
          <w:szCs w:val="22"/>
        </w:rPr>
        <w:t>,4</w:t>
      </w:r>
      <w:r>
        <w:rPr>
          <w:color w:val="000000"/>
          <w:sz w:val="22"/>
          <w:szCs w:val="22"/>
        </w:rPr>
        <w:t xml:space="preserve"> mm, zgodnie ze szczegółowym opisem przedmiotu zamówienia, stanowiącym załącznik nr 1 do niniejszego Zapytania Ofertowego.</w:t>
      </w:r>
    </w:p>
    <w:p w14:paraId="77545B84" w14:textId="77777777" w:rsidR="00423842" w:rsidRDefault="00423842">
      <w:pPr>
        <w:pBdr>
          <w:top w:val="nil"/>
          <w:left w:val="nil"/>
          <w:bottom w:val="nil"/>
          <w:right w:val="nil"/>
          <w:between w:val="nil"/>
        </w:pBdr>
        <w:spacing w:line="240" w:lineRule="auto"/>
        <w:ind w:left="0" w:hanging="2"/>
        <w:jc w:val="both"/>
        <w:rPr>
          <w:sz w:val="22"/>
          <w:szCs w:val="22"/>
        </w:rPr>
      </w:pPr>
      <w:bookmarkStart w:id="2" w:name="_heading=h.931zrn79fh3s" w:colFirst="0" w:colLast="0"/>
      <w:bookmarkEnd w:id="2"/>
    </w:p>
    <w:p w14:paraId="7A47C88B"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color w:val="000000"/>
          <w:sz w:val="22"/>
          <w:szCs w:val="22"/>
          <w:u w:val="single"/>
        </w:rPr>
        <w:t>jako przykładowe i pomocnicze</w:t>
      </w:r>
      <w:r>
        <w:rPr>
          <w:color w:val="000000"/>
          <w:sz w:val="22"/>
          <w:szCs w:val="22"/>
        </w:rPr>
        <w:t>.</w:t>
      </w:r>
    </w:p>
    <w:p w14:paraId="2EE5646C" w14:textId="77777777" w:rsidR="00423842" w:rsidRDefault="00D50ED5">
      <w:pPr>
        <w:numPr>
          <w:ilvl w:val="1"/>
          <w:numId w:val="1"/>
        </w:numPr>
        <w:pBdr>
          <w:top w:val="nil"/>
          <w:left w:val="nil"/>
          <w:bottom w:val="nil"/>
          <w:right w:val="nil"/>
          <w:between w:val="nil"/>
        </w:pBdr>
        <w:spacing w:line="240" w:lineRule="auto"/>
        <w:ind w:left="0" w:hanging="2"/>
        <w:jc w:val="both"/>
        <w:rPr>
          <w:color w:val="000000"/>
          <w:sz w:val="22"/>
          <w:szCs w:val="22"/>
        </w:rPr>
      </w:pPr>
      <w:r>
        <w:rPr>
          <w:color w:val="000000"/>
          <w:sz w:val="22"/>
          <w:szCs w:val="22"/>
        </w:rPr>
        <w:t>Zamawiający nie dopuszcza możliwości składania ofert częściowych.</w:t>
      </w:r>
      <w:r>
        <w:rPr>
          <w:color w:val="000000"/>
        </w:rPr>
        <w:t xml:space="preserve"> </w:t>
      </w:r>
      <w:r>
        <w:rPr>
          <w:color w:val="000000"/>
          <w:sz w:val="22"/>
          <w:szCs w:val="22"/>
        </w:rPr>
        <w:t>Podział zamówienia na części jest technologicznie nieuzasadniony, warunki rynkowe i technologiczne powodują, że dostawy w mniejszych częściach powodowałyby utrudnienia dla Zamawiającego w prawidłowym osiągnięciu celów projektu.</w:t>
      </w:r>
    </w:p>
    <w:p w14:paraId="314A5AAD" w14:textId="77777777" w:rsidR="00423842" w:rsidRDefault="00423842">
      <w:pPr>
        <w:pBdr>
          <w:top w:val="nil"/>
          <w:left w:val="nil"/>
          <w:bottom w:val="nil"/>
          <w:right w:val="nil"/>
          <w:between w:val="nil"/>
        </w:pBdr>
        <w:spacing w:line="240" w:lineRule="auto"/>
        <w:ind w:left="0" w:hanging="2"/>
        <w:jc w:val="both"/>
        <w:rPr>
          <w:sz w:val="22"/>
          <w:szCs w:val="22"/>
        </w:rPr>
      </w:pPr>
    </w:p>
    <w:p w14:paraId="0C8577B7"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nie dopuszcza możliwości składania ofert wariantowych.</w:t>
      </w:r>
    </w:p>
    <w:p w14:paraId="774E6B4A" w14:textId="77777777" w:rsidR="00423842" w:rsidRDefault="00D50ED5">
      <w:pPr>
        <w:widowControl w:val="0"/>
        <w:numPr>
          <w:ilvl w:val="0"/>
          <w:numId w:val="1"/>
        </w:numPr>
        <w:pBdr>
          <w:top w:val="nil"/>
          <w:left w:val="nil"/>
          <w:bottom w:val="nil"/>
          <w:right w:val="nil"/>
          <w:between w:val="nil"/>
        </w:pBdr>
        <w:spacing w:before="280" w:after="140" w:line="276" w:lineRule="auto"/>
        <w:ind w:left="0" w:hanging="2"/>
        <w:jc w:val="both"/>
        <w:rPr>
          <w:b/>
          <w:color w:val="000000"/>
          <w:sz w:val="22"/>
          <w:szCs w:val="22"/>
        </w:rPr>
      </w:pPr>
      <w:bookmarkStart w:id="3" w:name="_heading=h.30j0zll" w:colFirst="0" w:colLast="0"/>
      <w:bookmarkEnd w:id="3"/>
      <w:r>
        <w:rPr>
          <w:b/>
          <w:color w:val="000000"/>
          <w:sz w:val="22"/>
          <w:szCs w:val="22"/>
        </w:rPr>
        <w:t>Termin realizacji Zamówienia</w:t>
      </w:r>
      <w:r>
        <w:rPr>
          <w:b/>
          <w:sz w:val="22"/>
          <w:szCs w:val="22"/>
        </w:rPr>
        <w:t xml:space="preserve">  </w:t>
      </w:r>
    </w:p>
    <w:p w14:paraId="1676DE7C" w14:textId="4BCEDC80" w:rsidR="00423842" w:rsidRDefault="00D50ED5">
      <w:pPr>
        <w:widowControl w:val="0"/>
        <w:numPr>
          <w:ilvl w:val="1"/>
          <w:numId w:val="1"/>
        </w:numPr>
        <w:pBdr>
          <w:top w:val="nil"/>
          <w:left w:val="nil"/>
          <w:bottom w:val="nil"/>
          <w:right w:val="nil"/>
          <w:between w:val="nil"/>
        </w:pBdr>
        <w:spacing w:before="280" w:after="140" w:line="276" w:lineRule="auto"/>
        <w:ind w:left="0" w:hanging="2"/>
        <w:jc w:val="both"/>
        <w:rPr>
          <w:b/>
          <w:color w:val="000000"/>
          <w:sz w:val="22"/>
          <w:szCs w:val="22"/>
        </w:rPr>
      </w:pPr>
      <w:r>
        <w:rPr>
          <w:sz w:val="22"/>
          <w:szCs w:val="22"/>
        </w:rPr>
        <w:t xml:space="preserve">Termin realizacji zamówienia wynosi </w:t>
      </w:r>
      <w:r w:rsidR="00127FB3">
        <w:rPr>
          <w:b/>
          <w:sz w:val="22"/>
          <w:szCs w:val="22"/>
        </w:rPr>
        <w:t>7</w:t>
      </w:r>
      <w:r>
        <w:rPr>
          <w:b/>
          <w:sz w:val="22"/>
          <w:szCs w:val="22"/>
        </w:rPr>
        <w:t xml:space="preserve"> tygodni od dnia </w:t>
      </w:r>
      <w:r w:rsidR="001A3F89">
        <w:rPr>
          <w:b/>
          <w:sz w:val="22"/>
          <w:szCs w:val="22"/>
        </w:rPr>
        <w:t>złożenia zamówienia</w:t>
      </w:r>
      <w:r>
        <w:rPr>
          <w:b/>
          <w:sz w:val="22"/>
          <w:szCs w:val="22"/>
        </w:rPr>
        <w:t xml:space="preserve">.  </w:t>
      </w:r>
      <w:r>
        <w:rPr>
          <w:sz w:val="22"/>
          <w:szCs w:val="22"/>
        </w:rPr>
        <w:t>Zamawiający wymaga zastosowania zasady dostawy EXW Incoterms 2020. EXW (ex works) tj. za moment dostarczenia towaru uznaje się pozostawienie go do dyspozycji kupującego na terenie wskazanym przez dostawcę (fabryka, zakład itp.).</w:t>
      </w:r>
    </w:p>
    <w:p w14:paraId="69420466" w14:textId="77777777" w:rsidR="00423842" w:rsidRDefault="00D50ED5">
      <w:pPr>
        <w:widowControl w:val="0"/>
        <w:numPr>
          <w:ilvl w:val="0"/>
          <w:numId w:val="1"/>
        </w:numPr>
        <w:pBdr>
          <w:top w:val="nil"/>
          <w:left w:val="nil"/>
          <w:bottom w:val="nil"/>
          <w:right w:val="nil"/>
          <w:between w:val="nil"/>
        </w:pBdr>
        <w:spacing w:before="280" w:after="140" w:line="276" w:lineRule="auto"/>
        <w:ind w:left="0" w:hanging="2"/>
        <w:jc w:val="both"/>
        <w:rPr>
          <w:b/>
          <w:color w:val="000000"/>
        </w:rPr>
      </w:pPr>
      <w:r>
        <w:rPr>
          <w:b/>
          <w:color w:val="000000"/>
        </w:rPr>
        <w:t>Warunki udziału w postępowaniu oraz opis sposobu dokonywania oceny ich spełniania</w:t>
      </w:r>
    </w:p>
    <w:p w14:paraId="24AFB697"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Wykonawca ubiegający się o udzielenie przedmiotowego zamówienia powinien złożyć podpisany </w:t>
      </w:r>
      <w:r>
        <w:rPr>
          <w:b/>
          <w:color w:val="000000"/>
          <w:sz w:val="22"/>
          <w:szCs w:val="22"/>
        </w:rPr>
        <w:t xml:space="preserve">formularz ofertowy, </w:t>
      </w:r>
      <w:r>
        <w:rPr>
          <w:color w:val="000000"/>
          <w:sz w:val="22"/>
          <w:szCs w:val="22"/>
        </w:rPr>
        <w:t>przygotowany według wzoru określonego</w:t>
      </w:r>
      <w:r>
        <w:rPr>
          <w:sz w:val="22"/>
          <w:szCs w:val="22"/>
        </w:rPr>
        <w:t xml:space="preserve"> </w:t>
      </w:r>
      <w:r>
        <w:rPr>
          <w:color w:val="000000"/>
          <w:sz w:val="22"/>
          <w:szCs w:val="22"/>
        </w:rPr>
        <w:t xml:space="preserve">w załączniku </w:t>
      </w:r>
      <w:r>
        <w:rPr>
          <w:b/>
          <w:color w:val="000000"/>
          <w:sz w:val="22"/>
          <w:szCs w:val="22"/>
        </w:rPr>
        <w:t>nr 2</w:t>
      </w:r>
      <w:r>
        <w:rPr>
          <w:color w:val="000000"/>
          <w:sz w:val="22"/>
          <w:szCs w:val="22"/>
        </w:rPr>
        <w:t xml:space="preserve"> do Zapytania ofertowego.</w:t>
      </w:r>
    </w:p>
    <w:p w14:paraId="03FC8A2A"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Niezależnie od warunków wskazanych powyżej, wykonawca:</w:t>
      </w:r>
    </w:p>
    <w:p w14:paraId="0A4D0F6E" w14:textId="77777777" w:rsidR="00423842" w:rsidRDefault="00D50ED5">
      <w:pPr>
        <w:numPr>
          <w:ilvl w:val="2"/>
          <w:numId w:val="1"/>
        </w:numPr>
        <w:pBdr>
          <w:top w:val="nil"/>
          <w:left w:val="nil"/>
          <w:bottom w:val="nil"/>
          <w:right w:val="nil"/>
          <w:between w:val="nil"/>
        </w:pBdr>
        <w:spacing w:after="140" w:line="276" w:lineRule="auto"/>
        <w:ind w:left="0" w:hanging="2"/>
        <w:jc w:val="both"/>
        <w:rPr>
          <w:color w:val="000000"/>
        </w:rPr>
      </w:pPr>
      <w:r>
        <w:rPr>
          <w:color w:val="000000"/>
          <w:sz w:val="22"/>
          <w:szCs w:val="22"/>
        </w:rPr>
        <w:t xml:space="preserve">powinien posiadać uprawnienia do wykonywania określonej działalności lub czynności, jeżeli przepisy prawa nakładają obowiązek ich posiadania;  </w:t>
      </w:r>
    </w:p>
    <w:p w14:paraId="49559BD8" w14:textId="77777777" w:rsidR="00423842" w:rsidRDefault="00D50ED5">
      <w:pPr>
        <w:numPr>
          <w:ilvl w:val="2"/>
          <w:numId w:val="1"/>
        </w:numPr>
        <w:pBdr>
          <w:top w:val="nil"/>
          <w:left w:val="nil"/>
          <w:bottom w:val="nil"/>
          <w:right w:val="nil"/>
          <w:between w:val="nil"/>
        </w:pBdr>
        <w:spacing w:after="240" w:line="240" w:lineRule="auto"/>
        <w:ind w:left="0" w:hanging="2"/>
        <w:jc w:val="both"/>
        <w:rPr>
          <w:color w:val="000000"/>
          <w:sz w:val="22"/>
          <w:szCs w:val="22"/>
        </w:rPr>
      </w:pPr>
      <w:bookmarkStart w:id="4" w:name="_heading=h.1t3h5sf" w:colFirst="0" w:colLast="0"/>
      <w:bookmarkEnd w:id="4"/>
      <w:r>
        <w:rPr>
          <w:color w:val="000000"/>
          <w:sz w:val="22"/>
          <w:szCs w:val="22"/>
        </w:rPr>
        <w:t xml:space="preserve">powinien posiadać niezbędną wiedzę, doświadczenie oraz potencjał techniczny i ludzki do wykonania Zamówienia; </w:t>
      </w:r>
    </w:p>
    <w:p w14:paraId="74487FBD" w14:textId="77777777" w:rsidR="00423842" w:rsidRDefault="00D50ED5">
      <w:pPr>
        <w:numPr>
          <w:ilvl w:val="2"/>
          <w:numId w:val="1"/>
        </w:numPr>
        <w:pBdr>
          <w:top w:val="nil"/>
          <w:left w:val="nil"/>
          <w:bottom w:val="nil"/>
          <w:right w:val="nil"/>
          <w:between w:val="nil"/>
        </w:pBdr>
        <w:spacing w:after="140" w:line="276" w:lineRule="auto"/>
        <w:ind w:left="0" w:hanging="2"/>
        <w:jc w:val="both"/>
        <w:rPr>
          <w:color w:val="000000"/>
        </w:rPr>
      </w:pPr>
      <w:bookmarkStart w:id="5" w:name="_heading=h.4d34og8" w:colFirst="0" w:colLast="0"/>
      <w:bookmarkEnd w:id="5"/>
      <w:r>
        <w:rPr>
          <w:sz w:val="22"/>
          <w:szCs w:val="22"/>
        </w:rPr>
        <w:t xml:space="preserve">powinien znajdować się w sytuacji ekonomicznej i finansowej zapewniającej wykonanie Zamówienia </w:t>
      </w:r>
    </w:p>
    <w:p w14:paraId="1C59606F" w14:textId="77777777" w:rsidR="00423842" w:rsidRDefault="00D50ED5">
      <w:pPr>
        <w:numPr>
          <w:ilvl w:val="2"/>
          <w:numId w:val="1"/>
        </w:numPr>
        <w:pBdr>
          <w:top w:val="nil"/>
          <w:left w:val="nil"/>
          <w:bottom w:val="nil"/>
          <w:right w:val="nil"/>
          <w:between w:val="nil"/>
        </w:pBdr>
        <w:spacing w:after="140" w:line="276" w:lineRule="auto"/>
        <w:ind w:left="0" w:hanging="2"/>
        <w:jc w:val="both"/>
        <w:rPr>
          <w:color w:val="000000"/>
        </w:rPr>
      </w:pPr>
      <w:r>
        <w:rPr>
          <w:color w:val="000000"/>
          <w:sz w:val="22"/>
          <w:szCs w:val="22"/>
        </w:rPr>
        <w:t>nie powinien zalegać z opłacaniem podatków, opłat oraz składek na ubezpieczenia społeczne.</w:t>
      </w:r>
    </w:p>
    <w:p w14:paraId="2BD55605"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Ocena spełnienia warunków udziału w postępowaniu odbywać się będzie na podstawie złożonych przez wykonawcę </w:t>
      </w:r>
      <w:r>
        <w:rPr>
          <w:b/>
          <w:color w:val="000000"/>
          <w:sz w:val="22"/>
          <w:szCs w:val="22"/>
        </w:rPr>
        <w:t>oświadczeń.</w:t>
      </w:r>
      <w:r>
        <w:t xml:space="preserve"> </w:t>
      </w:r>
    </w:p>
    <w:p w14:paraId="3251D389"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Wykonawcy mogą wspólnie ubiegać się o udzielenie zamówienia. W takim przypadku:</w:t>
      </w:r>
    </w:p>
    <w:p w14:paraId="082D00D2" w14:textId="77777777" w:rsidR="00423842" w:rsidRDefault="00D50ED5">
      <w:pPr>
        <w:numPr>
          <w:ilvl w:val="2"/>
          <w:numId w:val="1"/>
        </w:numPr>
        <w:pBdr>
          <w:top w:val="nil"/>
          <w:left w:val="nil"/>
          <w:bottom w:val="nil"/>
          <w:right w:val="nil"/>
          <w:between w:val="nil"/>
        </w:pBdr>
        <w:spacing w:after="140" w:line="276" w:lineRule="auto"/>
        <w:ind w:left="0" w:hanging="2"/>
        <w:jc w:val="both"/>
        <w:rPr>
          <w:color w:val="000000"/>
        </w:rPr>
      </w:pPr>
      <w:r>
        <w:rPr>
          <w:color w:val="000000"/>
          <w:sz w:val="22"/>
          <w:szCs w:val="22"/>
        </w:rPr>
        <w:t>podmioty te są zobowiązane do ustanowienia pełnomocnika w postępowaniu o udzielenie zamówienia albo do reprezentowania w postępowaniu i zawarcia umowy w sprawie zamówienia i solidarnej odpowiedzialności za jego realizację na zasadach art. 366 Kodeksu cywilnego;</w:t>
      </w:r>
    </w:p>
    <w:p w14:paraId="418527CB" w14:textId="77777777" w:rsidR="00423842" w:rsidRDefault="00D50ED5">
      <w:pPr>
        <w:numPr>
          <w:ilvl w:val="2"/>
          <w:numId w:val="1"/>
        </w:numPr>
        <w:pBdr>
          <w:top w:val="nil"/>
          <w:left w:val="nil"/>
          <w:bottom w:val="nil"/>
          <w:right w:val="nil"/>
          <w:between w:val="nil"/>
        </w:pBdr>
        <w:spacing w:after="140" w:line="276" w:lineRule="auto"/>
        <w:ind w:left="0" w:hanging="2"/>
        <w:jc w:val="both"/>
        <w:rPr>
          <w:color w:val="000000"/>
        </w:rPr>
      </w:pPr>
      <w:r>
        <w:rPr>
          <w:color w:val="000000"/>
          <w:sz w:val="22"/>
          <w:szCs w:val="22"/>
        </w:rPr>
        <w:t>podmioty te, w przypadku wybrania ich oferty jako najkorzystniejszej, zobowiązane są przedłożyć Zamawiającemu, przed podpisaniem umowy, poświadczoną za zgodność z oryginałem kopię umowy regulującej współpracę tych podmiotów;</w:t>
      </w:r>
    </w:p>
    <w:p w14:paraId="2C5476BB" w14:textId="77777777" w:rsidR="00423842" w:rsidRDefault="00D50ED5">
      <w:pPr>
        <w:numPr>
          <w:ilvl w:val="2"/>
          <w:numId w:val="1"/>
        </w:numPr>
        <w:pBdr>
          <w:top w:val="nil"/>
          <w:left w:val="nil"/>
          <w:bottom w:val="nil"/>
          <w:right w:val="nil"/>
          <w:between w:val="nil"/>
        </w:pBdr>
        <w:spacing w:after="140" w:line="276" w:lineRule="auto"/>
        <w:ind w:left="0" w:hanging="2"/>
        <w:jc w:val="both"/>
        <w:rPr>
          <w:color w:val="000000"/>
        </w:rPr>
      </w:pPr>
      <w:r>
        <w:rPr>
          <w:color w:val="000000"/>
          <w:sz w:val="22"/>
          <w:szCs w:val="22"/>
        </w:rPr>
        <w:t>żaden z podmiotów wspólnie ubiegających się o udzielenie zamówienia nie może podlegać wykluczeniu z postępowania;</w:t>
      </w:r>
    </w:p>
    <w:p w14:paraId="3F5BB18F" w14:textId="77777777" w:rsidR="00423842" w:rsidRDefault="00D50ED5">
      <w:pPr>
        <w:numPr>
          <w:ilvl w:val="2"/>
          <w:numId w:val="1"/>
        </w:numPr>
        <w:pBdr>
          <w:top w:val="nil"/>
          <w:left w:val="nil"/>
          <w:bottom w:val="nil"/>
          <w:right w:val="nil"/>
          <w:between w:val="nil"/>
        </w:pBdr>
        <w:spacing w:after="140" w:line="276" w:lineRule="auto"/>
        <w:ind w:left="0" w:hanging="2"/>
        <w:jc w:val="both"/>
        <w:rPr>
          <w:color w:val="000000"/>
        </w:rPr>
      </w:pPr>
      <w:r>
        <w:rPr>
          <w:color w:val="000000"/>
          <w:sz w:val="22"/>
          <w:szCs w:val="22"/>
        </w:rPr>
        <w:lastRenderedPageBreak/>
        <w:t>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3BB79BAF" w14:textId="77777777" w:rsidR="00423842" w:rsidRDefault="00D50ED5">
      <w:pPr>
        <w:widowControl w:val="0"/>
        <w:numPr>
          <w:ilvl w:val="0"/>
          <w:numId w:val="1"/>
        </w:numPr>
        <w:pBdr>
          <w:top w:val="nil"/>
          <w:left w:val="nil"/>
          <w:bottom w:val="nil"/>
          <w:right w:val="nil"/>
          <w:between w:val="nil"/>
        </w:pBdr>
        <w:spacing w:before="280" w:after="140" w:line="276" w:lineRule="auto"/>
        <w:ind w:left="0" w:hanging="2"/>
        <w:jc w:val="both"/>
        <w:rPr>
          <w:b/>
          <w:color w:val="000000"/>
        </w:rPr>
      </w:pPr>
      <w:r>
        <w:rPr>
          <w:b/>
          <w:color w:val="000000"/>
        </w:rPr>
        <w:t>Informacje na temat zakresu wykluczenia – podmioty powiązane</w:t>
      </w:r>
    </w:p>
    <w:p w14:paraId="0DDC4F29" w14:textId="77777777" w:rsidR="00423842" w:rsidRDefault="00D50ED5">
      <w:pPr>
        <w:numPr>
          <w:ilvl w:val="1"/>
          <w:numId w:val="1"/>
        </w:numPr>
        <w:spacing w:after="140" w:line="276" w:lineRule="auto"/>
        <w:ind w:left="0" w:hanging="2"/>
        <w:jc w:val="both"/>
        <w:rPr>
          <w:sz w:val="22"/>
          <w:szCs w:val="22"/>
        </w:rPr>
      </w:pPr>
      <w:r>
        <w:rPr>
          <w:sz w:val="22"/>
          <w:szCs w:val="22"/>
        </w:rPr>
        <w:t>Zamówienie nie może być udzielone podmiotom powiązanym z Zamawiającym. Za wykonawcę powiązanego uznaje się podmiot:</w:t>
      </w:r>
    </w:p>
    <w:p w14:paraId="57D58F6A" w14:textId="77777777" w:rsidR="00423842" w:rsidRDefault="00D50ED5">
      <w:pPr>
        <w:numPr>
          <w:ilvl w:val="2"/>
          <w:numId w:val="1"/>
        </w:numPr>
        <w:spacing w:after="140" w:line="276" w:lineRule="auto"/>
        <w:ind w:left="0" w:hanging="2"/>
        <w:jc w:val="both"/>
      </w:pPr>
      <w:r>
        <w:rPr>
          <w:sz w:val="22"/>
          <w:szCs w:val="22"/>
        </w:rPr>
        <w:t>powiązany lub będący jednostką zależną, współzależną lub dominującą w relacji z Zamawiającym w rozumieniu ustawy z dnia 29 września 1994 r. o rachunkowości;</w:t>
      </w:r>
    </w:p>
    <w:p w14:paraId="36EBC633" w14:textId="77777777" w:rsidR="00423842" w:rsidRDefault="00D50ED5">
      <w:pPr>
        <w:numPr>
          <w:ilvl w:val="2"/>
          <w:numId w:val="1"/>
        </w:numPr>
        <w:spacing w:after="140" w:line="276" w:lineRule="auto"/>
        <w:ind w:left="0" w:hanging="2"/>
        <w:jc w:val="both"/>
      </w:pPr>
      <w:r>
        <w:rPr>
          <w:sz w:val="22"/>
          <w:szCs w:val="22"/>
        </w:rPr>
        <w:t>pozostający z Zamawiającym lub członkami jego organów w takim stosunku faktycznym lub prawnym, który może budzić uzasadnione wątpliwości co do bezstronności w wyborze dostawcy towaru lub usługi, w szczególności pozostający w związku małżeńskim, stosunku pokrewieństwa lub powinowactwa do drugiego stopnia włącznie, stosunku przysposobienia, opieki lub kurateli, także poprzez członkostwo w organach dostawcy towaru lub usługi;</w:t>
      </w:r>
    </w:p>
    <w:p w14:paraId="0E1F7390" w14:textId="77777777" w:rsidR="00423842" w:rsidRDefault="00D50ED5">
      <w:pPr>
        <w:numPr>
          <w:ilvl w:val="2"/>
          <w:numId w:val="1"/>
        </w:numPr>
        <w:spacing w:after="140" w:line="276" w:lineRule="auto"/>
        <w:ind w:left="0" w:hanging="2"/>
        <w:jc w:val="both"/>
      </w:pPr>
      <w:r>
        <w:rPr>
          <w:sz w:val="22"/>
          <w:szCs w:val="22"/>
        </w:rPr>
        <w:t>powiązany lub partnerski w stosunku do Zamawiającego w rozumieniu Rozporządzenia nr 651/2014;</w:t>
      </w:r>
    </w:p>
    <w:p w14:paraId="67A11767" w14:textId="77777777" w:rsidR="00423842" w:rsidRDefault="00D50ED5">
      <w:pPr>
        <w:numPr>
          <w:ilvl w:val="2"/>
          <w:numId w:val="1"/>
        </w:numPr>
        <w:spacing w:after="140" w:line="276" w:lineRule="auto"/>
        <w:ind w:left="0" w:hanging="2"/>
        <w:jc w:val="both"/>
      </w:pPr>
      <w:r>
        <w:rPr>
          <w:sz w:val="22"/>
          <w:szCs w:val="22"/>
        </w:rPr>
        <w:t>powiązany osobowo z Zamawiającym w rozumieniu art. 32 ust. 2 ustawy z dnia 11 marca 2004 r. o podatku od towarów i usług.</w:t>
      </w:r>
    </w:p>
    <w:p w14:paraId="2A0BBE2F" w14:textId="77777777" w:rsidR="00423842" w:rsidRDefault="00D50ED5">
      <w:pPr>
        <w:widowControl w:val="0"/>
        <w:numPr>
          <w:ilvl w:val="0"/>
          <w:numId w:val="1"/>
        </w:numPr>
        <w:pBdr>
          <w:top w:val="nil"/>
          <w:left w:val="nil"/>
          <w:bottom w:val="nil"/>
          <w:right w:val="nil"/>
          <w:between w:val="nil"/>
        </w:pBdr>
        <w:spacing w:before="280" w:after="140" w:line="276" w:lineRule="auto"/>
        <w:ind w:left="0" w:hanging="2"/>
        <w:jc w:val="both"/>
        <w:rPr>
          <w:b/>
          <w:color w:val="000000"/>
          <w:sz w:val="22"/>
          <w:szCs w:val="22"/>
        </w:rPr>
      </w:pPr>
      <w:r>
        <w:rPr>
          <w:b/>
          <w:color w:val="000000"/>
        </w:rPr>
        <w:t xml:space="preserve">Wykaz oświadczeń i dokumentów, jakie mają dostarczyć Wykonawcy oraz </w:t>
      </w:r>
      <w:r>
        <w:rPr>
          <w:b/>
          <w:color w:val="000000"/>
          <w:sz w:val="22"/>
          <w:szCs w:val="22"/>
        </w:rPr>
        <w:t xml:space="preserve">wymagania dotyczące dokumentów składanych przez Wykonawców </w:t>
      </w:r>
    </w:p>
    <w:p w14:paraId="1F8BDCE7" w14:textId="77777777" w:rsidR="00423842" w:rsidRDefault="00D50ED5">
      <w:pPr>
        <w:numPr>
          <w:ilvl w:val="1"/>
          <w:numId w:val="1"/>
        </w:numPr>
        <w:spacing w:after="100" w:line="276" w:lineRule="auto"/>
        <w:ind w:left="0" w:hanging="2"/>
        <w:jc w:val="both"/>
        <w:rPr>
          <w:sz w:val="22"/>
          <w:szCs w:val="22"/>
        </w:rPr>
      </w:pPr>
      <w:r>
        <w:rPr>
          <w:sz w:val="22"/>
          <w:szCs w:val="22"/>
        </w:rPr>
        <w:t>Zamawiający wymaga aby wykonawcy ubiegający się o udzielenie zamówienia wraz z ofertą i oświadczeniami (sporządzoną zgodnie z załącznikiem nr 2 – wzór formularza ofertowego) przedłożyli dokument wskazujący osoby uprawnione do reprezentowania Wykonawcy w zakresie niezbędnym do złożenia oferty;</w:t>
      </w:r>
    </w:p>
    <w:p w14:paraId="53A65CDD" w14:textId="77777777" w:rsidR="00423842" w:rsidRDefault="00D50ED5">
      <w:pPr>
        <w:numPr>
          <w:ilvl w:val="1"/>
          <w:numId w:val="1"/>
        </w:numPr>
        <w:spacing w:after="100" w:line="276" w:lineRule="auto"/>
        <w:ind w:left="0" w:hanging="2"/>
        <w:jc w:val="both"/>
        <w:rPr>
          <w:sz w:val="22"/>
          <w:szCs w:val="22"/>
        </w:rPr>
      </w:pPr>
      <w:r>
        <w:rPr>
          <w:sz w:val="22"/>
          <w:szCs w:val="22"/>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 właściwym dla Wykonawcy lub podpis z pieczątką imienną osoby (osób) lub inny podpis pozwalający na identyfikację podpisu. </w:t>
      </w:r>
    </w:p>
    <w:p w14:paraId="3045670C" w14:textId="61B085A9" w:rsidR="00423842" w:rsidRDefault="00D50ED5">
      <w:pPr>
        <w:numPr>
          <w:ilvl w:val="1"/>
          <w:numId w:val="1"/>
        </w:numPr>
        <w:spacing w:after="100" w:line="276" w:lineRule="auto"/>
        <w:ind w:left="0" w:hanging="2"/>
        <w:jc w:val="both"/>
        <w:rPr>
          <w:sz w:val="22"/>
          <w:szCs w:val="22"/>
        </w:rPr>
      </w:pPr>
      <w:r>
        <w:rPr>
          <w:sz w:val="22"/>
          <w:szCs w:val="22"/>
        </w:rPr>
        <w:t xml:space="preserve">Podpisany formularz ofertowy oraz inne wymagane dokumenty, muszą być złożone w formie oryginału, zaś w przypadku złożenia dokumentów drogą elektroniczną - w formie skanów w formacie PDF. 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w:t>
      </w:r>
      <w:r>
        <w:rPr>
          <w:sz w:val="22"/>
          <w:szCs w:val="22"/>
        </w:rPr>
        <w:lastRenderedPageBreak/>
        <w:t>złożenia dokumentów drogą elektroniczną w formie skanów w formacie PDF; w przypadku podpisywania dokumentów lub poświadczania za zgodność z oryginałem kopii dokumentów przez osoby niewymienione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14:paraId="718F0C40" w14:textId="6EC2F8C9" w:rsidR="00423842" w:rsidRDefault="00D50ED5">
      <w:pPr>
        <w:numPr>
          <w:ilvl w:val="1"/>
          <w:numId w:val="1"/>
        </w:numPr>
        <w:spacing w:after="100" w:line="276" w:lineRule="auto"/>
        <w:ind w:left="0" w:hanging="2"/>
        <w:jc w:val="both"/>
        <w:rPr>
          <w:sz w:val="22"/>
          <w:szCs w:val="22"/>
        </w:rPr>
      </w:pPr>
      <w:r>
        <w:rPr>
          <w:sz w:val="22"/>
          <w:szCs w:val="22"/>
        </w:rPr>
        <w:t>formularz oferty oraz opis oferty należy złożyć w języku polskim lub angielskim zgodnie z załącznikiem nr 2, wyciąg z rejestru firmy dopuszcza się w jednym z urzędowych języków europejskich</w:t>
      </w:r>
      <w:r w:rsidR="00236F78">
        <w:rPr>
          <w:sz w:val="22"/>
          <w:szCs w:val="22"/>
        </w:rPr>
        <w:t xml:space="preserve"> ( w przypadku innych wraz z tłumaczeniem na te języki)</w:t>
      </w:r>
      <w:r>
        <w:rPr>
          <w:sz w:val="22"/>
          <w:szCs w:val="22"/>
        </w:rPr>
        <w:t xml:space="preserve">; Pełnomocnictwo należy złożyć na formularzu załączonym do przedmiotowego zapytania – Załącznik nr 3. W przypadku złożenia dokumentów rejestracyjnych firmy w języku innym niż jeden z urzędowych języków europejskich zamawiający wezwie Wykonawcę do przetłumaczenia na jeden z tych języków. </w:t>
      </w:r>
    </w:p>
    <w:p w14:paraId="17D5EBBD" w14:textId="77777777" w:rsidR="00423842" w:rsidRDefault="00D50ED5">
      <w:pPr>
        <w:numPr>
          <w:ilvl w:val="1"/>
          <w:numId w:val="1"/>
        </w:numPr>
        <w:spacing w:after="100" w:line="276" w:lineRule="auto"/>
        <w:ind w:left="0" w:hanging="2"/>
        <w:jc w:val="both"/>
        <w:rPr>
          <w:sz w:val="22"/>
          <w:szCs w:val="22"/>
        </w:rPr>
      </w:pPr>
      <w:r>
        <w:rPr>
          <w:sz w:val="22"/>
          <w:szCs w:val="22"/>
        </w:rPr>
        <w:t>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04C16823" w14:textId="77777777" w:rsidR="00423842" w:rsidRDefault="00D50ED5">
      <w:pPr>
        <w:numPr>
          <w:ilvl w:val="1"/>
          <w:numId w:val="1"/>
        </w:numPr>
        <w:spacing w:after="100" w:line="276" w:lineRule="auto"/>
        <w:ind w:left="0" w:hanging="2"/>
        <w:jc w:val="both"/>
        <w:rPr>
          <w:sz w:val="22"/>
          <w:szCs w:val="22"/>
        </w:rPr>
      </w:pPr>
      <w:r>
        <w:rPr>
          <w:sz w:val="22"/>
          <w:szCs w:val="22"/>
        </w:rPr>
        <w:t>Dla uniknięcia wątpliwości Zamawiający dopuszcza składanie wszelkich dokumentów wymagających podpisu zgodnie z Zapytaniem Ofertowym w formie elektronicznej z bezpiecznym podpisem elektronicznym poświadczonym aktualnym kwalifikowanym certyfikatem.</w:t>
      </w:r>
    </w:p>
    <w:p w14:paraId="0AC4BC38" w14:textId="77777777" w:rsidR="00423842" w:rsidRDefault="00D50ED5">
      <w:pPr>
        <w:numPr>
          <w:ilvl w:val="1"/>
          <w:numId w:val="1"/>
        </w:numPr>
        <w:spacing w:after="100" w:line="276" w:lineRule="auto"/>
        <w:ind w:left="0" w:hanging="2"/>
        <w:jc w:val="both"/>
        <w:rPr>
          <w:sz w:val="22"/>
          <w:szCs w:val="22"/>
        </w:rPr>
      </w:pPr>
      <w:r>
        <w:rPr>
          <w:sz w:val="22"/>
          <w:szCs w:val="22"/>
        </w:rPr>
        <w:t xml:space="preserve">Wykonawcy mający siedzibę lub miejsce zamieszkania poza terytorium Rzeczypospolitej Polskiej składają odpowiedni dokument lub dokumenty wystawione w kraju, w którym mają siedzibę lub miejsce zamieszkania. </w:t>
      </w:r>
    </w:p>
    <w:p w14:paraId="387557FB" w14:textId="77777777" w:rsidR="00423842" w:rsidRDefault="00D50ED5">
      <w:pPr>
        <w:widowControl w:val="0"/>
        <w:numPr>
          <w:ilvl w:val="0"/>
          <w:numId w:val="1"/>
        </w:numPr>
        <w:pBdr>
          <w:top w:val="nil"/>
          <w:left w:val="nil"/>
          <w:bottom w:val="nil"/>
          <w:right w:val="nil"/>
          <w:between w:val="nil"/>
        </w:pBdr>
        <w:spacing w:before="280" w:after="140" w:line="276" w:lineRule="auto"/>
        <w:ind w:left="0" w:hanging="2"/>
        <w:jc w:val="both"/>
        <w:rPr>
          <w:b/>
          <w:color w:val="000000"/>
        </w:rPr>
      </w:pPr>
      <w:r>
        <w:rPr>
          <w:b/>
          <w:color w:val="000000"/>
        </w:rPr>
        <w:t>Kryteria oceny ofert, informacje o wagach punktowych lub procentowych oraz opis sposobu przyznawania punktacji za spełnienie danego kryterium oceny ofert</w:t>
      </w:r>
    </w:p>
    <w:p w14:paraId="08BD1566"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Oferty będą oceniane według następujących kryteriów:</w:t>
      </w:r>
    </w:p>
    <w:p w14:paraId="58EA9C08" w14:textId="77777777" w:rsidR="00423842" w:rsidRDefault="00D50ED5">
      <w:pPr>
        <w:numPr>
          <w:ilvl w:val="2"/>
          <w:numId w:val="1"/>
        </w:numPr>
        <w:pBdr>
          <w:top w:val="nil"/>
          <w:left w:val="nil"/>
          <w:bottom w:val="nil"/>
          <w:right w:val="nil"/>
          <w:between w:val="nil"/>
        </w:pBdr>
        <w:spacing w:after="140" w:line="276" w:lineRule="auto"/>
        <w:ind w:left="0" w:hanging="2"/>
        <w:jc w:val="both"/>
        <w:rPr>
          <w:color w:val="000000"/>
        </w:rPr>
      </w:pPr>
      <w:r>
        <w:rPr>
          <w:b/>
          <w:color w:val="000000"/>
          <w:sz w:val="22"/>
          <w:szCs w:val="22"/>
        </w:rPr>
        <w:t xml:space="preserve">Całkowita cena netto oferty </w:t>
      </w:r>
      <w:r>
        <w:rPr>
          <w:color w:val="000000"/>
          <w:sz w:val="22"/>
          <w:szCs w:val="22"/>
        </w:rPr>
        <w:t xml:space="preserve">– </w:t>
      </w:r>
      <w:r>
        <w:rPr>
          <w:sz w:val="22"/>
          <w:szCs w:val="22"/>
        </w:rPr>
        <w:t>10</w:t>
      </w:r>
      <w:r>
        <w:rPr>
          <w:color w:val="000000"/>
          <w:sz w:val="22"/>
          <w:szCs w:val="22"/>
        </w:rPr>
        <w:t>0 punktów (</w:t>
      </w:r>
      <w:r>
        <w:rPr>
          <w:sz w:val="22"/>
          <w:szCs w:val="22"/>
        </w:rPr>
        <w:t>10</w:t>
      </w:r>
      <w:r>
        <w:rPr>
          <w:color w:val="000000"/>
          <w:sz w:val="22"/>
          <w:szCs w:val="22"/>
        </w:rPr>
        <w:t>0%);</w:t>
      </w:r>
    </w:p>
    <w:p w14:paraId="3B70BEAA"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bookmarkStart w:id="6" w:name="_heading=h.1fob9te" w:colFirst="0" w:colLast="0"/>
      <w:bookmarkEnd w:id="6"/>
      <w:r>
        <w:rPr>
          <w:color w:val="000000"/>
          <w:sz w:val="22"/>
          <w:szCs w:val="22"/>
        </w:rPr>
        <w:t xml:space="preserve">Sposób obliczania wartości kryterium w zakresie </w:t>
      </w:r>
      <w:r>
        <w:rPr>
          <w:b/>
          <w:color w:val="000000"/>
          <w:sz w:val="22"/>
          <w:szCs w:val="22"/>
        </w:rPr>
        <w:t>ceny oferty</w:t>
      </w:r>
      <w:r>
        <w:rPr>
          <w:color w:val="000000"/>
          <w:sz w:val="22"/>
          <w:szCs w:val="22"/>
        </w:rPr>
        <w:t>:</w:t>
      </w:r>
    </w:p>
    <w:p w14:paraId="6F4F5ED7" w14:textId="77777777" w:rsidR="00423842" w:rsidRDefault="00D50ED5">
      <w:pPr>
        <w:numPr>
          <w:ilvl w:val="2"/>
          <w:numId w:val="1"/>
        </w:numPr>
        <w:pBdr>
          <w:top w:val="nil"/>
          <w:left w:val="nil"/>
          <w:bottom w:val="nil"/>
          <w:right w:val="nil"/>
          <w:between w:val="nil"/>
        </w:pBdr>
        <w:spacing w:after="140" w:line="276" w:lineRule="auto"/>
        <w:ind w:left="0" w:hanging="2"/>
        <w:jc w:val="both"/>
        <w:rPr>
          <w:color w:val="000000"/>
        </w:rPr>
      </w:pPr>
      <w:bookmarkStart w:id="7" w:name="_heading=h.26in1rg" w:colFirst="0" w:colLast="0"/>
      <w:bookmarkEnd w:id="7"/>
      <w:r>
        <w:rPr>
          <w:color w:val="000000"/>
          <w:sz w:val="22"/>
          <w:szCs w:val="22"/>
        </w:rPr>
        <w:t xml:space="preserve">Punkty dla oferty badanej = (najniższa cena netto za wykonanie przedmiotu Zamówienia / cena netto badanej oferty) x </w:t>
      </w:r>
      <w:r>
        <w:rPr>
          <w:sz w:val="22"/>
          <w:szCs w:val="22"/>
        </w:rPr>
        <w:t>10</w:t>
      </w:r>
      <w:r>
        <w:rPr>
          <w:color w:val="000000"/>
          <w:sz w:val="22"/>
          <w:szCs w:val="22"/>
        </w:rPr>
        <w:t>0.</w:t>
      </w:r>
    </w:p>
    <w:p w14:paraId="52F64B33" w14:textId="77777777" w:rsidR="00423842" w:rsidRDefault="00D50ED5">
      <w:pPr>
        <w:numPr>
          <w:ilvl w:val="2"/>
          <w:numId w:val="1"/>
        </w:numPr>
        <w:pBdr>
          <w:top w:val="nil"/>
          <w:left w:val="nil"/>
          <w:bottom w:val="nil"/>
          <w:right w:val="nil"/>
          <w:between w:val="nil"/>
        </w:pBdr>
        <w:spacing w:after="140" w:line="276" w:lineRule="auto"/>
        <w:ind w:left="0" w:hanging="2"/>
        <w:jc w:val="both"/>
        <w:rPr>
          <w:color w:val="000000"/>
        </w:rPr>
      </w:pPr>
      <w:r>
        <w:rPr>
          <w:color w:val="000000"/>
          <w:sz w:val="22"/>
          <w:szCs w:val="22"/>
        </w:rPr>
        <w:lastRenderedPageBreak/>
        <w:t>1% = 1 punkt.</w:t>
      </w:r>
    </w:p>
    <w:p w14:paraId="4DAFCF59" w14:textId="77777777" w:rsidR="00423842" w:rsidRDefault="00D50ED5">
      <w:pPr>
        <w:numPr>
          <w:ilvl w:val="2"/>
          <w:numId w:val="1"/>
        </w:numPr>
        <w:pBdr>
          <w:top w:val="nil"/>
          <w:left w:val="nil"/>
          <w:bottom w:val="nil"/>
          <w:right w:val="nil"/>
          <w:between w:val="nil"/>
        </w:pBdr>
        <w:spacing w:after="140" w:line="276" w:lineRule="auto"/>
        <w:ind w:left="0" w:hanging="2"/>
        <w:jc w:val="both"/>
        <w:rPr>
          <w:color w:val="000000"/>
        </w:rPr>
      </w:pPr>
      <w:r>
        <w:rPr>
          <w:color w:val="000000"/>
          <w:sz w:val="22"/>
          <w:szCs w:val="22"/>
        </w:rPr>
        <w:t xml:space="preserve">Maksymalna liczba punktów do uzyskania w tym kryterium wynosi </w:t>
      </w:r>
      <w:r>
        <w:rPr>
          <w:sz w:val="22"/>
          <w:szCs w:val="22"/>
        </w:rPr>
        <w:t>10</w:t>
      </w:r>
      <w:r>
        <w:rPr>
          <w:color w:val="000000"/>
          <w:sz w:val="22"/>
          <w:szCs w:val="22"/>
        </w:rPr>
        <w:t xml:space="preserve">0. </w:t>
      </w:r>
    </w:p>
    <w:p w14:paraId="6CB271C8"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O wyborze najkorzystniejszej oferty decydować będzie największa łączna ilość uzyskanych punktów (max. 100 punktów = 100%).</w:t>
      </w:r>
    </w:p>
    <w:p w14:paraId="14C3E771"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Obliczenia będą dokonywane z dokładnością do dwóch miejsc po przecinku (zaokrąglając od „5” w górę).</w:t>
      </w:r>
    </w:p>
    <w:p w14:paraId="3A928F2D"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Pozostałe oferty uzyskują kolejne lokaty.</w:t>
      </w:r>
    </w:p>
    <w:p w14:paraId="238B82DF"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14:paraId="3A287077" w14:textId="77777777" w:rsidR="00423842" w:rsidRDefault="00D50ED5">
      <w:pPr>
        <w:widowControl w:val="0"/>
        <w:numPr>
          <w:ilvl w:val="0"/>
          <w:numId w:val="1"/>
        </w:numPr>
        <w:pBdr>
          <w:top w:val="nil"/>
          <w:left w:val="nil"/>
          <w:bottom w:val="nil"/>
          <w:right w:val="nil"/>
          <w:between w:val="nil"/>
        </w:pBdr>
        <w:spacing w:before="280" w:after="140" w:line="276" w:lineRule="auto"/>
        <w:ind w:left="0" w:hanging="2"/>
        <w:jc w:val="both"/>
        <w:rPr>
          <w:b/>
          <w:color w:val="000000"/>
        </w:rPr>
      </w:pPr>
      <w:bookmarkStart w:id="8" w:name="_heading=h.lnxbz9" w:colFirst="0" w:colLast="0"/>
      <w:bookmarkEnd w:id="8"/>
      <w:r>
        <w:rPr>
          <w:b/>
          <w:color w:val="000000"/>
        </w:rPr>
        <w:t>Termin składania ofert</w:t>
      </w:r>
    </w:p>
    <w:p w14:paraId="3C6F5BB3" w14:textId="2FC19C8E"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Ofertę należy złożyć w terminie do </w:t>
      </w:r>
      <w:r>
        <w:rPr>
          <w:b/>
          <w:color w:val="000000"/>
          <w:sz w:val="22"/>
          <w:szCs w:val="22"/>
        </w:rPr>
        <w:t xml:space="preserve">dnia </w:t>
      </w:r>
      <w:r w:rsidR="00015807">
        <w:rPr>
          <w:b/>
          <w:color w:val="000000"/>
          <w:sz w:val="22"/>
          <w:szCs w:val="22"/>
        </w:rPr>
        <w:t>4</w:t>
      </w:r>
      <w:r>
        <w:rPr>
          <w:b/>
          <w:color w:val="000000"/>
          <w:sz w:val="22"/>
          <w:szCs w:val="22"/>
        </w:rPr>
        <w:t xml:space="preserve"> marca 2021 r.</w:t>
      </w:r>
    </w:p>
    <w:p w14:paraId="171DAD09"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Wykonawca powinien być związany złożoną ofertą przez okres co najmniej </w:t>
      </w:r>
      <w:r>
        <w:rPr>
          <w:b/>
          <w:color w:val="000000"/>
          <w:sz w:val="22"/>
          <w:szCs w:val="22"/>
        </w:rPr>
        <w:t>60 dni</w:t>
      </w:r>
      <w:r>
        <w:rPr>
          <w:color w:val="000000"/>
          <w:sz w:val="22"/>
          <w:szCs w:val="22"/>
        </w:rPr>
        <w:t xml:space="preserve">. Bieg terminu związania ofertą rozpoczyna się wraz z upływem terminu składania ofert. </w:t>
      </w:r>
    </w:p>
    <w:p w14:paraId="6883DEED" w14:textId="77777777" w:rsidR="00423842" w:rsidRDefault="00D50ED5">
      <w:pPr>
        <w:widowControl w:val="0"/>
        <w:numPr>
          <w:ilvl w:val="0"/>
          <w:numId w:val="1"/>
        </w:numPr>
        <w:pBdr>
          <w:top w:val="nil"/>
          <w:left w:val="nil"/>
          <w:bottom w:val="nil"/>
          <w:right w:val="nil"/>
          <w:between w:val="nil"/>
        </w:pBdr>
        <w:spacing w:before="280" w:after="140" w:line="276" w:lineRule="auto"/>
        <w:ind w:left="0" w:hanging="2"/>
        <w:jc w:val="both"/>
        <w:rPr>
          <w:b/>
          <w:color w:val="000000"/>
        </w:rPr>
      </w:pPr>
      <w:r>
        <w:rPr>
          <w:b/>
          <w:color w:val="000000"/>
        </w:rPr>
        <w:t>Sposób obliczenia ceny i przygotowania oferty</w:t>
      </w:r>
    </w:p>
    <w:p w14:paraId="260C0DD4"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Sposób obliczenia ceny:</w:t>
      </w:r>
    </w:p>
    <w:p w14:paraId="377B4ECA" w14:textId="77777777" w:rsidR="00423842" w:rsidRDefault="00D50ED5">
      <w:pPr>
        <w:numPr>
          <w:ilvl w:val="2"/>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Wykonawca w przedstawionej ofercie winien zaoferować cenę netto kompletną, obejmującą całkowity, łączny koszt przedmiotu zamówienia, w tym wszelkie elementy cenotwórcze (wszelkie koszty związane o jakimkolwiek charakterze wynikające z realizacji przedmiotu zamówienia).</w:t>
      </w:r>
    </w:p>
    <w:p w14:paraId="108A6DE2" w14:textId="77777777" w:rsidR="00423842" w:rsidRDefault="00D50ED5">
      <w:p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Kwota podatku VAT (w wysokości obowiązującej w dniu składania ofert) oraz cena netto, powinny być wyodrębnione w sposób jednoznaczny w formularzu oferty. </w:t>
      </w:r>
    </w:p>
    <w:p w14:paraId="29A62A0E" w14:textId="77777777" w:rsidR="00423842" w:rsidRDefault="00D50ED5">
      <w:pPr>
        <w:numPr>
          <w:ilvl w:val="2"/>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wymaga, aby Wykonawca wyraził cenę oferty w polskich złotych - PLN lub w euro - EUR.</w:t>
      </w:r>
    </w:p>
    <w:p w14:paraId="66A82257" w14:textId="77777777" w:rsidR="00423842" w:rsidRDefault="00D50ED5">
      <w:pPr>
        <w:numPr>
          <w:ilvl w:val="2"/>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W przypadku Wykonawców, którzy zgodnie z punktem 9.1.2 powyżej wyrażą cenę oferty w EURO,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5B3A59D7" w14:textId="77777777" w:rsidR="00423842" w:rsidRDefault="00D50ED5">
      <w:pPr>
        <w:numPr>
          <w:ilvl w:val="2"/>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Cena oferty w przypadku Wykonawców nie mających siedziby lub miejsca zamieszkania na terytorium Rzeczypospolitej jest ceną netto, wyrażoną w PLN lub w EURO (nie uwzględniającą </w:t>
      </w:r>
      <w:r>
        <w:rPr>
          <w:color w:val="000000"/>
          <w:sz w:val="22"/>
          <w:szCs w:val="22"/>
        </w:rPr>
        <w:lastRenderedPageBreak/>
        <w:t>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w:t>
      </w:r>
    </w:p>
    <w:p w14:paraId="68957F12" w14:textId="77777777" w:rsidR="00423842" w:rsidRDefault="00D50ED5">
      <w:pPr>
        <w:numPr>
          <w:ilvl w:val="2"/>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Cena musi być wyrażona z dokładnością do dwóch miejsc po przecinku.</w:t>
      </w:r>
    </w:p>
    <w:p w14:paraId="4A38B9F1" w14:textId="77777777" w:rsidR="00423842" w:rsidRDefault="00D50ED5">
      <w:pPr>
        <w:numPr>
          <w:ilvl w:val="1"/>
          <w:numId w:val="1"/>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 xml:space="preserve">Wzór formularza ofertowego stanowi załącznik nr 2 do niniejszego zapytania ofertowego. </w:t>
      </w:r>
      <w:r>
        <w:rPr>
          <w:color w:val="000000"/>
          <w:sz w:val="22"/>
          <w:szCs w:val="22"/>
        </w:rPr>
        <w:t>Wykonawca zobowiązany jest składać ofertę na realizację Zamówienia z wykorzystaniem przedmiotowego wzorcowego formularza ofertowego.</w:t>
      </w:r>
    </w:p>
    <w:p w14:paraId="7D423BAC" w14:textId="77777777" w:rsidR="00423842" w:rsidRDefault="00D50ED5">
      <w:pPr>
        <w:numPr>
          <w:ilvl w:val="1"/>
          <w:numId w:val="1"/>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Oferta powinna zawierać następujące załączniki:</w:t>
      </w:r>
    </w:p>
    <w:p w14:paraId="70F82F9D" w14:textId="77777777" w:rsidR="00423842" w:rsidRDefault="00D50ED5">
      <w:pPr>
        <w:numPr>
          <w:ilvl w:val="2"/>
          <w:numId w:val="1"/>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odpis z KRS Wykonawcy / Odpis z CEIDG Wykonawcy / inny dokument rejestrowy właściwy dla Wykonawcy wskazujący osoby uprawnione do reprezentowania Wykonawcy i zaciągania zobowiązań – wystawiony nie wcześniej niż na 3 miesiące przed upływem składania ofert;</w:t>
      </w:r>
    </w:p>
    <w:p w14:paraId="7C479D3B" w14:textId="77777777" w:rsidR="00423842" w:rsidRDefault="00D50ED5">
      <w:pPr>
        <w:numPr>
          <w:ilvl w:val="2"/>
          <w:numId w:val="1"/>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 xml:space="preserve">pełnomocnictwo, jeżeli oferta jest składana przez pełnomocnika - Załącznik nr </w:t>
      </w:r>
      <w:r>
        <w:rPr>
          <w:b/>
          <w:sz w:val="22"/>
          <w:szCs w:val="22"/>
        </w:rPr>
        <w:t>3</w:t>
      </w:r>
      <w:r>
        <w:rPr>
          <w:b/>
          <w:color w:val="000000"/>
          <w:sz w:val="22"/>
          <w:szCs w:val="22"/>
        </w:rPr>
        <w:t xml:space="preserve"> do Zapytania ofertowego;</w:t>
      </w:r>
    </w:p>
    <w:p w14:paraId="6267E2BB" w14:textId="77777777" w:rsidR="00423842" w:rsidRDefault="00D50ED5">
      <w:pPr>
        <w:numPr>
          <w:ilvl w:val="2"/>
          <w:numId w:val="1"/>
        </w:numPr>
        <w:pBdr>
          <w:top w:val="nil"/>
          <w:left w:val="nil"/>
          <w:bottom w:val="nil"/>
          <w:right w:val="nil"/>
          <w:between w:val="nil"/>
        </w:pBdr>
        <w:spacing w:after="140" w:line="276" w:lineRule="auto"/>
        <w:ind w:left="0" w:hanging="2"/>
        <w:jc w:val="both"/>
        <w:rPr>
          <w:b/>
          <w:color w:val="000000"/>
          <w:sz w:val="22"/>
          <w:szCs w:val="22"/>
        </w:rPr>
      </w:pPr>
      <w:r>
        <w:rPr>
          <w:b/>
          <w:color w:val="000000"/>
          <w:sz w:val="22"/>
          <w:szCs w:val="22"/>
        </w:rPr>
        <w:t>opis oferowanego przedmiotu zamówienia</w:t>
      </w:r>
      <w:r>
        <w:rPr>
          <w:b/>
          <w:sz w:val="22"/>
          <w:szCs w:val="22"/>
        </w:rPr>
        <w:t>.</w:t>
      </w:r>
    </w:p>
    <w:p w14:paraId="46721B57"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Ofertę należy złożyć: 1) w formie pisemnej w siedzibie Zamawiającego: </w:t>
      </w:r>
      <w:r>
        <w:rPr>
          <w:b/>
          <w:color w:val="000000"/>
          <w:sz w:val="22"/>
          <w:szCs w:val="22"/>
        </w:rPr>
        <w:t>VIGO System Spółka Akcyjna, ul. Poznańska 129/133, 05-850 Ożarów Mazowiecki</w:t>
      </w:r>
      <w:r>
        <w:rPr>
          <w:color w:val="000000"/>
          <w:sz w:val="22"/>
          <w:szCs w:val="22"/>
        </w:rPr>
        <w:t xml:space="preserve">, przy czym w przypadku przesłania oferty pocztą dla zachowania terminu składania ofert decyduje data doręczenia oferty Zamawiającemu, lub 2) drogą elektroniczną na adres email: </w:t>
      </w:r>
      <w:r>
        <w:rPr>
          <w:b/>
          <w:color w:val="000000"/>
          <w:sz w:val="22"/>
          <w:szCs w:val="22"/>
        </w:rPr>
        <w:t>vigo2020tenders@vigo.com.pl</w:t>
      </w:r>
      <w:r>
        <w:rPr>
          <w:color w:val="000000"/>
          <w:sz w:val="22"/>
          <w:szCs w:val="22"/>
        </w:rPr>
        <w:t xml:space="preserve"> z zastrzeżeniem maksymalnej wielkości jednej wiadomości 25 MB. lub 3) drogą elektroniczną na następujący adres e-mail: </w:t>
      </w:r>
      <w:r>
        <w:rPr>
          <w:b/>
          <w:color w:val="000000"/>
          <w:sz w:val="22"/>
          <w:szCs w:val="22"/>
        </w:rPr>
        <w:t>vigo2020tenders@vigo.com.pl</w:t>
      </w:r>
      <w:r>
        <w:rPr>
          <w:color w:val="000000"/>
          <w:sz w:val="22"/>
          <w:szCs w:val="22"/>
        </w:rPr>
        <w:t xml:space="preserve">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VIGO z uwzględnieniem strefy czasowej VIGO.</w:t>
      </w:r>
    </w:p>
    <w:p w14:paraId="228FB8AA"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Otwarcie i analiza złożonych ofert nastąpi w dniu następnym po upływie terminu wskazanego na składanie ofert. </w:t>
      </w:r>
    </w:p>
    <w:p w14:paraId="7EAC2659" w14:textId="77777777" w:rsidR="00423842" w:rsidRDefault="00D50ED5">
      <w:pPr>
        <w:numPr>
          <w:ilvl w:val="1"/>
          <w:numId w:val="1"/>
        </w:numPr>
        <w:pBdr>
          <w:top w:val="nil"/>
          <w:left w:val="nil"/>
          <w:bottom w:val="nil"/>
          <w:right w:val="nil"/>
          <w:between w:val="nil"/>
        </w:pBdr>
        <w:spacing w:line="276" w:lineRule="auto"/>
        <w:ind w:left="0" w:hanging="2"/>
        <w:jc w:val="both"/>
        <w:rPr>
          <w:color w:val="000000"/>
          <w:sz w:val="22"/>
          <w:szCs w:val="22"/>
        </w:rPr>
      </w:pPr>
      <w:r>
        <w:rPr>
          <w:color w:val="000000"/>
          <w:sz w:val="22"/>
          <w:szCs w:val="22"/>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w:t>
      </w:r>
    </w:p>
    <w:p w14:paraId="2D48274F" w14:textId="77777777" w:rsidR="00423842" w:rsidRDefault="00D50ED5">
      <w:pPr>
        <w:keepNext/>
        <w:numPr>
          <w:ilvl w:val="0"/>
          <w:numId w:val="1"/>
        </w:numPr>
        <w:pBdr>
          <w:top w:val="nil"/>
          <w:left w:val="nil"/>
          <w:bottom w:val="nil"/>
          <w:right w:val="nil"/>
          <w:between w:val="nil"/>
        </w:pBdr>
        <w:spacing w:before="280" w:after="140" w:line="276" w:lineRule="auto"/>
        <w:ind w:left="0" w:hanging="2"/>
        <w:jc w:val="both"/>
        <w:rPr>
          <w:b/>
          <w:color w:val="000000"/>
        </w:rPr>
      </w:pPr>
      <w:r>
        <w:rPr>
          <w:b/>
          <w:color w:val="000000"/>
        </w:rPr>
        <w:lastRenderedPageBreak/>
        <w:t>Badanie ofert</w:t>
      </w:r>
    </w:p>
    <w:p w14:paraId="4418C8A8"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Wykonawca może przed upływem terminu składania ofert zmienić lub wycofać swoją ofertę. </w:t>
      </w:r>
    </w:p>
    <w:p w14:paraId="05D6AF66"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 toku badania i oceny ofert Zamawiający może: </w:t>
      </w:r>
    </w:p>
    <w:p w14:paraId="181391C8" w14:textId="77777777" w:rsidR="00423842" w:rsidRDefault="00D50ED5">
      <w:pPr>
        <w:numPr>
          <w:ilvl w:val="2"/>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żądać od wykonawcy złożenia wyjaśnień dotyczących treści oferty </w:t>
      </w:r>
      <w:r>
        <w:rPr>
          <w:color w:val="000000"/>
          <w:sz w:val="22"/>
          <w:szCs w:val="22"/>
        </w:rPr>
        <w:br/>
        <w:t>w wyznaczonym terminie;</w:t>
      </w:r>
    </w:p>
    <w:p w14:paraId="41CC6233" w14:textId="77777777" w:rsidR="00423842" w:rsidRDefault="00D50ED5">
      <w:pPr>
        <w:numPr>
          <w:ilvl w:val="2"/>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żądać od wykonawcy uzupełnienia braków oferty w wyznaczonym terminie;</w:t>
      </w:r>
    </w:p>
    <w:p w14:paraId="58E00F60" w14:textId="77777777" w:rsidR="00423842" w:rsidRDefault="00D50ED5">
      <w:pPr>
        <w:numPr>
          <w:ilvl w:val="2"/>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poprawiać oczywiste omyłki pisarskie lub rachunkowe oraz inne omyłki niepowodujące istotnych zmian w treści oferty, zawiadamiając o tym wykonawcę. </w:t>
      </w:r>
    </w:p>
    <w:p w14:paraId="26BAAF57"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Brak odpowiedzi wykonawcy w wyznaczonym terminie, udzielenie odpowiedzi, która nie rozwiewa wątpliwości lub nieuzupełnienie braków oferty w wyznaczonym terminie uznaje się za cofnięcie oferty przez wykonawcę. </w:t>
      </w:r>
    </w:p>
    <w:p w14:paraId="62E571CC"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wyklucza wykonawcę, który nie spełnia warunków udziału </w:t>
      </w:r>
      <w:r>
        <w:rPr>
          <w:color w:val="000000"/>
          <w:sz w:val="22"/>
          <w:szCs w:val="22"/>
        </w:rPr>
        <w:br/>
        <w:t xml:space="preserve">w postępowaniu o udzielenie Zamówienia. </w:t>
      </w:r>
    </w:p>
    <w:p w14:paraId="174B8D1B"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odrzuca ofertę Wykonawcy, jeżeli: </w:t>
      </w:r>
    </w:p>
    <w:p w14:paraId="48711129" w14:textId="77777777" w:rsidR="00423842" w:rsidRDefault="00D50ED5">
      <w:pPr>
        <w:numPr>
          <w:ilvl w:val="2"/>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jej treść nie odpowiada treści zapytania ofertowego; </w:t>
      </w:r>
    </w:p>
    <w:p w14:paraId="34AC2F42" w14:textId="77777777" w:rsidR="00423842" w:rsidRDefault="00D50ED5">
      <w:pPr>
        <w:numPr>
          <w:ilvl w:val="2"/>
          <w:numId w:val="1"/>
        </w:numPr>
        <w:pBdr>
          <w:top w:val="nil"/>
          <w:left w:val="nil"/>
          <w:bottom w:val="nil"/>
          <w:right w:val="nil"/>
          <w:between w:val="nil"/>
        </w:pBdr>
        <w:spacing w:after="140" w:line="276" w:lineRule="auto"/>
        <w:ind w:left="0" w:hanging="2"/>
        <w:jc w:val="both"/>
        <w:rPr>
          <w:color w:val="000000"/>
          <w:sz w:val="22"/>
          <w:szCs w:val="22"/>
        </w:rPr>
      </w:pPr>
      <w:bookmarkStart w:id="9" w:name="_heading=h.3znysh7" w:colFirst="0" w:colLast="0"/>
      <w:bookmarkEnd w:id="9"/>
      <w:r>
        <w:rPr>
          <w:color w:val="000000"/>
          <w:sz w:val="22"/>
          <w:szCs w:val="22"/>
        </w:rPr>
        <w:t xml:space="preserve">zawiera błędy w obliczeniu ceny, które nie podlegają usunięciu w trybie punktu 10.2 powyżej; </w:t>
      </w:r>
    </w:p>
    <w:p w14:paraId="4C9DB6E4" w14:textId="77777777" w:rsidR="00423842" w:rsidRDefault="00D50ED5">
      <w:pPr>
        <w:numPr>
          <w:ilvl w:val="2"/>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zawiera rażąco niską cenę w stosunku do przedmiotu Zamówienia;</w:t>
      </w:r>
    </w:p>
    <w:p w14:paraId="597E2058" w14:textId="77777777" w:rsidR="00423842" w:rsidRDefault="00D50ED5">
      <w:pPr>
        <w:numPr>
          <w:ilvl w:val="2"/>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wykonawca złożył więcej niż jedną ofertę. </w:t>
      </w:r>
    </w:p>
    <w:p w14:paraId="44A31628"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Ocenie przez Zamawiającego podlegać będą tylko te oferty, które wpłyną do Zamawiającego w okresie od dnia ogłoszenia niniejszego zapytania ofertowego do dnia upływu terminu składania ofert określonego w punkcie 8.1 powyżej. Oferty złożone po upływie niniejszego terminu nie będą rozpatrywane.</w:t>
      </w:r>
    </w:p>
    <w:p w14:paraId="3F95D9D1" w14:textId="77777777" w:rsidR="00423842" w:rsidRDefault="00D50ED5">
      <w:pPr>
        <w:keepNext/>
        <w:numPr>
          <w:ilvl w:val="0"/>
          <w:numId w:val="1"/>
        </w:numPr>
        <w:pBdr>
          <w:top w:val="nil"/>
          <w:left w:val="nil"/>
          <w:bottom w:val="nil"/>
          <w:right w:val="nil"/>
          <w:between w:val="nil"/>
        </w:pBdr>
        <w:spacing w:before="280" w:after="140" w:line="276" w:lineRule="auto"/>
        <w:ind w:left="0" w:hanging="2"/>
        <w:jc w:val="both"/>
        <w:rPr>
          <w:b/>
          <w:color w:val="000000"/>
        </w:rPr>
      </w:pPr>
      <w:r>
        <w:rPr>
          <w:b/>
          <w:color w:val="000000"/>
        </w:rPr>
        <w:t>Osoby kontaktowe i zadawanie pytań</w:t>
      </w:r>
    </w:p>
    <w:p w14:paraId="72D2063B" w14:textId="77777777" w:rsidR="00423842" w:rsidRDefault="00D50ED5">
      <w:pPr>
        <w:numPr>
          <w:ilvl w:val="1"/>
          <w:numId w:val="1"/>
        </w:numPr>
        <w:pBdr>
          <w:top w:val="nil"/>
          <w:left w:val="nil"/>
          <w:bottom w:val="nil"/>
          <w:right w:val="nil"/>
          <w:between w:val="nil"/>
        </w:pBdr>
        <w:spacing w:after="140" w:line="290" w:lineRule="auto"/>
        <w:ind w:left="0" w:hanging="2"/>
        <w:jc w:val="both"/>
        <w:rPr>
          <w:color w:val="000000"/>
          <w:sz w:val="22"/>
          <w:szCs w:val="22"/>
        </w:rPr>
      </w:pPr>
      <w:r>
        <w:rPr>
          <w:sz w:val="22"/>
          <w:szCs w:val="22"/>
        </w:rPr>
        <w:t>Osobami kontaktowymi ze strony Zamawiającego są:</w:t>
      </w:r>
    </w:p>
    <w:p w14:paraId="7E46076E" w14:textId="77777777" w:rsidR="00423842" w:rsidRDefault="00D50ED5">
      <w:pPr>
        <w:numPr>
          <w:ilvl w:val="2"/>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W sprawach proceduralnych: Dominik Nowak, </w:t>
      </w:r>
      <w:hyperlink r:id="rId8">
        <w:r>
          <w:rPr>
            <w:color w:val="0000FF"/>
            <w:sz w:val="22"/>
            <w:szCs w:val="22"/>
            <w:u w:val="single"/>
          </w:rPr>
          <w:t>dnowak@vigo.com.pl</w:t>
        </w:r>
      </w:hyperlink>
    </w:p>
    <w:p w14:paraId="5F980CDB" w14:textId="77777777" w:rsidR="00423842" w:rsidRDefault="00D50ED5">
      <w:pPr>
        <w:numPr>
          <w:ilvl w:val="2"/>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W sprawach technicznych: Marek Liebert, </w:t>
      </w:r>
      <w:hyperlink r:id="rId9">
        <w:r>
          <w:rPr>
            <w:color w:val="0000FF"/>
            <w:sz w:val="22"/>
            <w:szCs w:val="22"/>
            <w:u w:val="single"/>
          </w:rPr>
          <w:t>mliebert@vigo.com.pl</w:t>
        </w:r>
      </w:hyperlink>
      <w:r>
        <w:rPr>
          <w:color w:val="000000"/>
          <w:sz w:val="22"/>
          <w:szCs w:val="22"/>
        </w:rPr>
        <w:t xml:space="preserve"> </w:t>
      </w:r>
    </w:p>
    <w:p w14:paraId="67321E2C" w14:textId="77777777" w:rsidR="00423842" w:rsidRDefault="00D50ED5">
      <w:pPr>
        <w:widowControl w:val="0"/>
        <w:numPr>
          <w:ilvl w:val="0"/>
          <w:numId w:val="1"/>
        </w:numPr>
        <w:pBdr>
          <w:top w:val="nil"/>
          <w:left w:val="nil"/>
          <w:bottom w:val="nil"/>
          <w:right w:val="nil"/>
          <w:between w:val="nil"/>
        </w:pBdr>
        <w:spacing w:before="280" w:after="140" w:line="276" w:lineRule="auto"/>
        <w:ind w:left="0" w:hanging="2"/>
        <w:jc w:val="both"/>
        <w:rPr>
          <w:b/>
          <w:color w:val="000000"/>
        </w:rPr>
      </w:pPr>
      <w:r>
        <w:rPr>
          <w:b/>
          <w:color w:val="000000"/>
        </w:rPr>
        <w:t>Informacja o wyborze najkorzystniejszej oferty</w:t>
      </w:r>
    </w:p>
    <w:p w14:paraId="08BC7E6A"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w:t>
      </w:r>
      <w:r>
        <w:rPr>
          <w:color w:val="000000"/>
          <w:sz w:val="22"/>
          <w:szCs w:val="22"/>
        </w:rPr>
        <w:lastRenderedPageBreak/>
        <w:t xml:space="preserve">sposób nie pogarszający warunków zamówienia określonych w zapytaniu ofertowym, w sposób przejrzysty i nie naruszający dostępu wszystkich wykonawców do negocjacji. </w:t>
      </w:r>
    </w:p>
    <w:p w14:paraId="424A68B9"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 xml:space="preserve">Zamawiający dokona wyboru najkorzystniejszej oferty spośród ofert prawidłowo złożonych w toku postępowania. </w:t>
      </w:r>
    </w:p>
    <w:p w14:paraId="3BA04E3C"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może zamknąć postępowanie o udzielenie Zamówienia bez dokonywania wyboru jakiejkolwiek oferty.</w:t>
      </w:r>
    </w:p>
    <w:p w14:paraId="0FE62326" w14:textId="5A273500"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zawiadomi wszystkich wykonawców o wyborze najkorzystniejszej oferty (podanie daty złożenia oferty, nazwy firmy wykonawcy, siedziby, zaoferowanej ceny) względnie o zamknięciu postępowania o udzielenie Zamówienia bez dokonywania wyboru jakiejkolwiek oferty. Zawiadomienie nastąpi w sposób przewidziany dla upublicznienia niniejszego zapytania ofertowego</w:t>
      </w:r>
      <w:r w:rsidR="00130FAD">
        <w:rPr>
          <w:color w:val="000000"/>
          <w:sz w:val="22"/>
          <w:szCs w:val="22"/>
        </w:rPr>
        <w:t xml:space="preserve"> </w:t>
      </w:r>
      <w:bookmarkStart w:id="10" w:name="_Hlk65073657"/>
      <w:r w:rsidR="00130FAD">
        <w:rPr>
          <w:color w:val="000000"/>
          <w:sz w:val="22"/>
          <w:szCs w:val="22"/>
        </w:rPr>
        <w:t xml:space="preserve">na stronie </w:t>
      </w:r>
      <w:r w:rsidR="00130FAD" w:rsidRPr="00130FAD">
        <w:rPr>
          <w:color w:val="000000"/>
          <w:sz w:val="22"/>
          <w:szCs w:val="22"/>
        </w:rPr>
        <w:t>https://vigo.com.pl/o-nas/zamowienia/</w:t>
      </w:r>
      <w:r>
        <w:rPr>
          <w:color w:val="000000"/>
          <w:sz w:val="22"/>
          <w:szCs w:val="22"/>
        </w:rPr>
        <w:t>.</w:t>
      </w:r>
      <w:bookmarkEnd w:id="10"/>
    </w:p>
    <w:p w14:paraId="0ADF29FF" w14:textId="77777777" w:rsidR="00423842" w:rsidRDefault="00D50ED5">
      <w:pPr>
        <w:keepNext/>
        <w:numPr>
          <w:ilvl w:val="0"/>
          <w:numId w:val="1"/>
        </w:numPr>
        <w:pBdr>
          <w:top w:val="nil"/>
          <w:left w:val="nil"/>
          <w:bottom w:val="nil"/>
          <w:right w:val="nil"/>
          <w:between w:val="nil"/>
        </w:pBdr>
        <w:spacing w:before="280" w:after="100" w:line="276" w:lineRule="auto"/>
        <w:ind w:left="0" w:hanging="2"/>
        <w:jc w:val="both"/>
        <w:rPr>
          <w:b/>
          <w:color w:val="000000"/>
        </w:rPr>
      </w:pPr>
      <w:r>
        <w:rPr>
          <w:b/>
          <w:color w:val="000000"/>
        </w:rPr>
        <w:t>Postanowienia końcowe</w:t>
      </w:r>
    </w:p>
    <w:p w14:paraId="2E5AD02A"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zastrzega sobie prawo unieważnienia zapytania ofertowego w każdej chwili, bez podania przyczyny.</w:t>
      </w:r>
    </w:p>
    <w:p w14:paraId="6CF09B65"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65865E1C" w14:textId="77777777" w:rsidR="00423842" w:rsidRDefault="00423842">
      <w:pPr>
        <w:pBdr>
          <w:top w:val="nil"/>
          <w:left w:val="nil"/>
          <w:bottom w:val="nil"/>
          <w:right w:val="nil"/>
          <w:between w:val="nil"/>
        </w:pBdr>
        <w:spacing w:after="140" w:line="276" w:lineRule="auto"/>
        <w:ind w:left="0" w:hanging="2"/>
        <w:jc w:val="both"/>
        <w:rPr>
          <w:color w:val="000000"/>
          <w:sz w:val="22"/>
          <w:szCs w:val="22"/>
        </w:rPr>
      </w:pPr>
    </w:p>
    <w:p w14:paraId="6ED55214" w14:textId="77777777" w:rsidR="00423842" w:rsidRDefault="00D50ED5">
      <w:pPr>
        <w:keepNext/>
        <w:numPr>
          <w:ilvl w:val="0"/>
          <w:numId w:val="1"/>
        </w:numPr>
        <w:pBdr>
          <w:top w:val="nil"/>
          <w:left w:val="nil"/>
          <w:bottom w:val="nil"/>
          <w:right w:val="nil"/>
          <w:between w:val="nil"/>
        </w:pBdr>
        <w:spacing w:before="280" w:after="100" w:line="276" w:lineRule="auto"/>
        <w:ind w:left="0" w:hanging="2"/>
        <w:jc w:val="both"/>
        <w:rPr>
          <w:b/>
          <w:color w:val="000000"/>
        </w:rPr>
      </w:pPr>
      <w:r>
        <w:rPr>
          <w:b/>
          <w:color w:val="000000"/>
        </w:rPr>
        <w:t>Załączniki</w:t>
      </w:r>
    </w:p>
    <w:p w14:paraId="08BAB76A" w14:textId="77777777" w:rsidR="00423842" w:rsidRDefault="00D50ED5">
      <w:pPr>
        <w:numPr>
          <w:ilvl w:val="1"/>
          <w:numId w:val="1"/>
        </w:numPr>
        <w:pBdr>
          <w:top w:val="nil"/>
          <w:left w:val="nil"/>
          <w:bottom w:val="nil"/>
          <w:right w:val="nil"/>
          <w:between w:val="nil"/>
        </w:pBdr>
        <w:spacing w:after="140" w:line="276" w:lineRule="auto"/>
        <w:ind w:left="0" w:hanging="2"/>
        <w:jc w:val="both"/>
        <w:rPr>
          <w:color w:val="000000"/>
          <w:sz w:val="22"/>
          <w:szCs w:val="22"/>
        </w:rPr>
      </w:pPr>
      <w:r>
        <w:rPr>
          <w:color w:val="000000"/>
          <w:sz w:val="22"/>
          <w:szCs w:val="22"/>
        </w:rPr>
        <w:t>Do niniejszego zapytania ofertowego załączone są następujące dokumenty:</w:t>
      </w:r>
    </w:p>
    <w:p w14:paraId="7E1B1194" w14:textId="77777777" w:rsidR="00423842" w:rsidRDefault="00D50ED5">
      <w:pPr>
        <w:numPr>
          <w:ilvl w:val="2"/>
          <w:numId w:val="1"/>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 xml:space="preserve">załącznik numer 1 – opis przedmiotu zamówienia; </w:t>
      </w:r>
    </w:p>
    <w:p w14:paraId="6F7E642E" w14:textId="77777777" w:rsidR="00423842" w:rsidRDefault="00D50ED5">
      <w:pPr>
        <w:numPr>
          <w:ilvl w:val="2"/>
          <w:numId w:val="1"/>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załącznik numer 2 – wzór formularza ofertowego;</w:t>
      </w:r>
    </w:p>
    <w:p w14:paraId="5ED63E02" w14:textId="77777777" w:rsidR="00423842" w:rsidRDefault="00D50ED5">
      <w:pPr>
        <w:numPr>
          <w:ilvl w:val="2"/>
          <w:numId w:val="1"/>
        </w:numPr>
        <w:pBdr>
          <w:top w:val="nil"/>
          <w:left w:val="nil"/>
          <w:bottom w:val="nil"/>
          <w:right w:val="nil"/>
          <w:between w:val="nil"/>
        </w:pBdr>
        <w:spacing w:after="80" w:line="276" w:lineRule="auto"/>
        <w:ind w:left="0" w:hanging="2"/>
        <w:jc w:val="both"/>
        <w:rPr>
          <w:color w:val="000000"/>
          <w:sz w:val="22"/>
          <w:szCs w:val="22"/>
        </w:rPr>
      </w:pPr>
      <w:r>
        <w:rPr>
          <w:color w:val="000000"/>
          <w:sz w:val="22"/>
          <w:szCs w:val="22"/>
        </w:rPr>
        <w:t>załącznik numer 3 – wzór pełnomocnictwa;</w:t>
      </w:r>
    </w:p>
    <w:p w14:paraId="5C15B1F6" w14:textId="77777777" w:rsidR="00423842" w:rsidRDefault="00423842">
      <w:pPr>
        <w:pBdr>
          <w:top w:val="nil"/>
          <w:left w:val="nil"/>
          <w:bottom w:val="nil"/>
          <w:right w:val="nil"/>
          <w:between w:val="nil"/>
        </w:pBdr>
        <w:spacing w:after="80" w:line="276" w:lineRule="auto"/>
        <w:ind w:left="0" w:hanging="2"/>
        <w:jc w:val="both"/>
        <w:rPr>
          <w:color w:val="000000"/>
          <w:sz w:val="22"/>
          <w:szCs w:val="22"/>
        </w:rPr>
      </w:pPr>
    </w:p>
    <w:p w14:paraId="4758FF09" w14:textId="77777777" w:rsidR="00423842" w:rsidRDefault="00423842">
      <w:pPr>
        <w:pBdr>
          <w:top w:val="nil"/>
          <w:left w:val="nil"/>
          <w:bottom w:val="nil"/>
          <w:right w:val="nil"/>
          <w:between w:val="nil"/>
        </w:pBdr>
        <w:spacing w:after="140" w:line="276" w:lineRule="auto"/>
        <w:ind w:left="-2" w:firstLine="0"/>
        <w:jc w:val="both"/>
        <w:rPr>
          <w:color w:val="000000"/>
          <w:sz w:val="2"/>
          <w:szCs w:val="2"/>
        </w:rPr>
      </w:pPr>
    </w:p>
    <w:sectPr w:rsidR="00423842">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B877D" w14:textId="77777777" w:rsidR="00550E9D" w:rsidRDefault="00550E9D">
      <w:pPr>
        <w:spacing w:line="240" w:lineRule="auto"/>
        <w:ind w:left="0" w:hanging="2"/>
      </w:pPr>
      <w:r>
        <w:separator/>
      </w:r>
    </w:p>
  </w:endnote>
  <w:endnote w:type="continuationSeparator" w:id="0">
    <w:p w14:paraId="718ABBBA" w14:textId="77777777" w:rsidR="00550E9D" w:rsidRDefault="00550E9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22889" w14:textId="77777777" w:rsidR="00423842" w:rsidRDefault="00423842">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1" w:name="_heading=h.2et92p0" w:colFirst="0" w:colLast="0"/>
  <w:bookmarkEnd w:id="11"/>
  <w:p w14:paraId="56AA38D2" w14:textId="77777777" w:rsidR="00423842" w:rsidRDefault="00D50ED5">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1A3F89">
      <w:rPr>
        <w:noProof/>
        <w:color w:val="000000"/>
      </w:rPr>
      <w:t>1</w:t>
    </w:r>
    <w:r>
      <w:rPr>
        <w:color w:val="000000"/>
      </w:rPr>
      <w:fldChar w:fldCharType="end"/>
    </w:r>
    <w:r>
      <w:rPr>
        <w:color w:val="000000"/>
      </w:rPr>
      <w:t xml:space="preserve"> / 9</w:t>
    </w:r>
  </w:p>
  <w:p w14:paraId="5B52C28E" w14:textId="77777777" w:rsidR="00423842" w:rsidRDefault="00423842">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4DA8C" w14:textId="77777777" w:rsidR="00423842" w:rsidRDefault="00423842">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4CC1226C" w14:textId="77777777" w:rsidR="00423842" w:rsidRDefault="00423842">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59737" w14:textId="77777777" w:rsidR="00550E9D" w:rsidRDefault="00550E9D">
      <w:pPr>
        <w:spacing w:line="240" w:lineRule="auto"/>
        <w:ind w:left="0" w:hanging="2"/>
      </w:pPr>
      <w:r>
        <w:separator/>
      </w:r>
    </w:p>
  </w:footnote>
  <w:footnote w:type="continuationSeparator" w:id="0">
    <w:p w14:paraId="43E833E8" w14:textId="77777777" w:rsidR="00550E9D" w:rsidRDefault="00550E9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ABE7" w14:textId="77777777" w:rsidR="00423842" w:rsidRDefault="00423842">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E2E5D" w14:textId="77777777" w:rsidR="00423842" w:rsidRDefault="00D50ED5">
    <w:pPr>
      <w:spacing w:after="160" w:line="259" w:lineRule="auto"/>
      <w:ind w:left="0" w:hanging="2"/>
      <w:jc w:val="both"/>
      <w:rPr>
        <w:color w:val="000000"/>
        <w:sz w:val="22"/>
        <w:szCs w:val="22"/>
      </w:rPr>
    </w:pPr>
    <w:r>
      <w:rPr>
        <w:noProof/>
        <w:sz w:val="22"/>
        <w:szCs w:val="22"/>
      </w:rPr>
      <w:drawing>
        <wp:inline distT="114300" distB="114300" distL="114300" distR="114300" wp14:anchorId="5103201E" wp14:editId="7FF41282">
          <wp:extent cx="5399730" cy="635000"/>
          <wp:effectExtent l="0" t="0" r="0" b="0"/>
          <wp:docPr id="10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35000"/>
                  </a:xfrm>
                  <a:prstGeom prst="rect">
                    <a:avLst/>
                  </a:prstGeom>
                  <a:ln/>
                </pic:spPr>
              </pic:pic>
            </a:graphicData>
          </a:graphic>
        </wp:inline>
      </w:drawing>
    </w:r>
  </w:p>
  <w:p w14:paraId="07656E78" w14:textId="77777777" w:rsidR="00423842" w:rsidRDefault="00423842">
    <w:pPr>
      <w:pBdr>
        <w:top w:val="nil"/>
        <w:left w:val="nil"/>
        <w:bottom w:val="nil"/>
        <w:right w:val="nil"/>
        <w:between w:val="nil"/>
      </w:pBdr>
      <w:tabs>
        <w:tab w:val="center" w:pos="4320"/>
        <w:tab w:val="right" w:pos="8640"/>
      </w:tabs>
      <w:spacing w:line="240" w:lineRule="auto"/>
      <w:ind w:left="0" w:hanging="2"/>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05625" w14:textId="77777777" w:rsidR="00423842" w:rsidRDefault="00423842">
    <w:pPr>
      <w:widowControl w:val="0"/>
      <w:pBdr>
        <w:top w:val="nil"/>
        <w:left w:val="nil"/>
        <w:bottom w:val="nil"/>
        <w:right w:val="nil"/>
        <w:between w:val="nil"/>
      </w:pBdr>
      <w:spacing w:line="276" w:lineRule="auto"/>
      <w:ind w:left="0" w:hanging="2"/>
      <w:rPr>
        <w:color w:val="404040"/>
        <w:sz w:val="20"/>
        <w:szCs w:val="20"/>
      </w:rPr>
    </w:pPr>
  </w:p>
  <w:tbl>
    <w:tblPr>
      <w:tblStyle w:val="a2"/>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423842" w14:paraId="2CB227D3" w14:textId="77777777">
      <w:trPr>
        <w:trHeight w:val="840"/>
      </w:trPr>
      <w:tc>
        <w:tcPr>
          <w:tcW w:w="4462" w:type="dxa"/>
          <w:tcBorders>
            <w:top w:val="nil"/>
            <w:left w:val="nil"/>
            <w:bottom w:val="nil"/>
            <w:right w:val="nil"/>
          </w:tcBorders>
        </w:tcPr>
        <w:p w14:paraId="2C157859" w14:textId="77777777" w:rsidR="00423842" w:rsidRDefault="00D50ED5">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51770FD8" wp14:editId="5FA7ACCE">
                <wp:extent cx="1105535" cy="589915"/>
                <wp:effectExtent l="0" t="0" r="0" b="0"/>
                <wp:docPr id="1060"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4EB6BCEE" w14:textId="77777777" w:rsidR="00423842" w:rsidRDefault="00423842">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537AE50E" w14:textId="77777777" w:rsidR="00423842" w:rsidRDefault="00D50ED5">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3E9D44C9" wp14:editId="3264A6B7">
                <wp:extent cx="1638935" cy="561340"/>
                <wp:effectExtent l="0" t="0" r="0" b="0"/>
                <wp:docPr id="1059"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49AE860B" w14:textId="77777777" w:rsidR="00423842" w:rsidRDefault="00423842">
    <w:pPr>
      <w:pBdr>
        <w:top w:val="nil"/>
        <w:left w:val="nil"/>
        <w:bottom w:val="nil"/>
        <w:right w:val="nil"/>
        <w:between w:val="nil"/>
      </w:pBdr>
      <w:tabs>
        <w:tab w:val="center" w:pos="4320"/>
        <w:tab w:val="right" w:pos="8640"/>
      </w:tabs>
      <w:spacing w:line="240" w:lineRule="auto"/>
      <w:ind w:left="0" w:hanging="2"/>
      <w:rPr>
        <w:color w:val="000000"/>
      </w:rPr>
    </w:pPr>
  </w:p>
  <w:p w14:paraId="47593D45" w14:textId="77777777" w:rsidR="00423842" w:rsidRDefault="00423842">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459061C6" w14:textId="77777777" w:rsidR="00423842" w:rsidRDefault="00423842">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64B7C"/>
    <w:multiLevelType w:val="multilevel"/>
    <w:tmpl w:val="3340992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1275" w:firstLine="0"/>
      </w:pPr>
      <w:rPr>
        <w:b/>
        <w:i w:val="0"/>
        <w:sz w:val="20"/>
        <w:szCs w:val="20"/>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410657B6"/>
    <w:multiLevelType w:val="multilevel"/>
    <w:tmpl w:val="3DF0883A"/>
    <w:lvl w:ilvl="0">
      <w:start w:val="1"/>
      <w:numFmt w:val="decimal"/>
      <w:pStyle w:val="Nagwek1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2"/>
    <w:rsid w:val="00015807"/>
    <w:rsid w:val="00127FB3"/>
    <w:rsid w:val="00130FAD"/>
    <w:rsid w:val="001A3F89"/>
    <w:rsid w:val="00236F78"/>
    <w:rsid w:val="00423842"/>
    <w:rsid w:val="00550E9D"/>
    <w:rsid w:val="008260B1"/>
    <w:rsid w:val="00D50E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C693"/>
  <w15:docId w15:val="{FA202BB7-07D5-4E43-A4D3-F5CF7566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2"/>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2"/>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2"/>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2"/>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2"/>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2"/>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2"/>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2"/>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30">
    <w:name w:val="Table Normal3"/>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2"/>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6">
    <w:name w:val="6"/>
    <w:basedOn w:val="TableNormal10"/>
    <w:tblPr>
      <w:tblStyleRowBandSize w:val="1"/>
      <w:tblStyleColBandSize w:val="1"/>
      <w:tblCellMar>
        <w:left w:w="70" w:type="dxa"/>
        <w:right w:w="70" w:type="dxa"/>
      </w:tblCellMar>
    </w:tblPr>
  </w:style>
  <w:style w:type="table" w:customStyle="1" w:styleId="5">
    <w:name w:val="5"/>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4">
    <w:name w:val="4"/>
    <w:basedOn w:val="Standardowy"/>
    <w:tblPr>
      <w:tblStyleRowBandSize w:val="1"/>
      <w:tblStyleColBandSize w:val="1"/>
      <w:tblCellMar>
        <w:left w:w="70" w:type="dxa"/>
        <w:right w:w="70" w:type="dxa"/>
      </w:tblCellMar>
    </w:tblPr>
  </w:style>
  <w:style w:type="table" w:customStyle="1" w:styleId="3">
    <w:name w:val="3"/>
    <w:basedOn w:val="TableNormal20"/>
    <w:tblPr>
      <w:tblStyleRowBandSize w:val="1"/>
      <w:tblStyleColBandSize w:val="1"/>
      <w:tblCellMar>
        <w:left w:w="70" w:type="dxa"/>
        <w:right w:w="70" w:type="dxa"/>
      </w:tblCellMar>
    </w:tblPr>
  </w:style>
  <w:style w:type="table" w:customStyle="1" w:styleId="2">
    <w:name w:val="2"/>
    <w:basedOn w:val="TableNormal20"/>
    <w:tblPr>
      <w:tblStyleRowBandSize w:val="1"/>
      <w:tblStyleColBandSize w:val="1"/>
      <w:tblCellMar>
        <w:left w:w="70" w:type="dxa"/>
        <w:right w:w="70" w:type="dxa"/>
      </w:tblCellMar>
    </w:tblPr>
  </w:style>
  <w:style w:type="table" w:customStyle="1" w:styleId="1">
    <w:name w:val="1"/>
    <w:basedOn w:val="TableNormal20"/>
    <w:tblPr>
      <w:tblStyleRowBandSize w:val="1"/>
      <w:tblStyleColBandSize w:val="1"/>
      <w:tblCellMar>
        <w:left w:w="70" w:type="dxa"/>
        <w:right w:w="70" w:type="dxa"/>
      </w:tblCellMar>
    </w:tblPr>
  </w:style>
  <w:style w:type="table" w:customStyle="1" w:styleId="a">
    <w:basedOn w:val="TableNormal3"/>
    <w:tblPr>
      <w:tblStyleRowBandSize w:val="1"/>
      <w:tblStyleColBandSize w:val="1"/>
      <w:tblCellMar>
        <w:left w:w="70" w:type="dxa"/>
        <w:right w:w="70"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nowak@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liebert@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BEqlEfIAufEhRw262jHGYm/gMw==">AMUW2mVKx7XAgaKy6mN7W7KrSNcTPUipTF9EX2dZ76EBrJ8zpUjQrTDr+Nc1gzVSZaW7/KtU/CBy3eT4AOvUPqiNi2BkxOHZJMSRkTBY15LFGMKy825lwtGtbEgDdmruM6XCuCltgFT0YBuv4XzrASby8OYOCBC9dBzXduOOejkzeTXsTtzVswlmyZHg1BeUkKIZDPM0oKl3pI/jJtN8/x+u+Bp/u3Gi2ff+NDVWRzpfmlQssGaCSU7pIohAeJf3cW+XI7jcSWBTAdDXLXhIcLV/v/+3Rf23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2572</Words>
  <Characters>15434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5</cp:revision>
  <dcterms:created xsi:type="dcterms:W3CDTF">2021-02-24T13:08:00Z</dcterms:created>
  <dcterms:modified xsi:type="dcterms:W3CDTF">2021-02-25T14:17:00Z</dcterms:modified>
</cp:coreProperties>
</file>