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397" w:rsidRDefault="0068099F">
      <w:pPr>
        <w:spacing w:before="240" w:after="240"/>
        <w:ind w:left="288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Ożarów Mazowiecki, dnia 3</w:t>
      </w:r>
      <w:r w:rsidR="00D94913">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marca 2020 roku</w:t>
      </w:r>
    </w:p>
    <w:p w:rsidR="00115397" w:rsidRDefault="0068099F">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15397" w:rsidRDefault="0068099F">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15397" w:rsidRDefault="0068099F">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Zapytanie ofertowe nr SDM-WG/2/2020 z dnia 3</w:t>
      </w:r>
      <w:r w:rsidR="00D94913">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.03.2020 r.</w:t>
      </w:r>
    </w:p>
    <w:p w:rsidR="00115397" w:rsidRDefault="0068099F">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15397" w:rsidRDefault="0068099F">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sz w:val="20"/>
          <w:szCs w:val="20"/>
          <w:shd w:val="clear" w:color="auto" w:fill="D3D3D3"/>
        </w:rPr>
        <w:t>1.</w:t>
      </w:r>
      <w:r>
        <w:rPr>
          <w:rFonts w:ascii="Times New Roman" w:eastAsia="Times New Roman" w:hAnsi="Times New Roman" w:cs="Times New Roman"/>
          <w:sz w:val="14"/>
          <w:szCs w:val="14"/>
          <w:shd w:val="clear" w:color="auto" w:fill="D3D3D3"/>
        </w:rPr>
        <w:t xml:space="preserve">      </w:t>
      </w:r>
      <w:r>
        <w:rPr>
          <w:rFonts w:ascii="Times New Roman" w:eastAsia="Times New Roman" w:hAnsi="Times New Roman" w:cs="Times New Roman"/>
          <w:b/>
          <w:sz w:val="20"/>
          <w:szCs w:val="20"/>
          <w:shd w:val="clear" w:color="auto" w:fill="D3D3D3"/>
        </w:rPr>
        <w:t>Informacje ogólne</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Zamówienie: Niniejsze zapytanie ofertowe dotyczy dostawy towarów potrzebnych w celu kompleksowej realizacji przez VIGO System Spółka Akcyjna z siedzibą w Ożarowie Mazowieckim projektu „Sensory dla przemysłu 4.0 i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w ramach konkursu Ścieżka dla Mazowsza/2019, nr wniosku o dofinansowanie: MAZOWSZE/0090/19, umowa o dofinansowanie z dnia 3 grudnia 2019 r. nr MAZOWSZE/0090/19-00 zawarta z Narodowym Centrum Badań i Rozwoju.</w:t>
      </w:r>
    </w:p>
    <w:p w:rsidR="00115397" w:rsidRDefault="0068099F">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115397" w:rsidRDefault="0068099F">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sz w:val="20"/>
          <w:szCs w:val="20"/>
          <w:shd w:val="clear" w:color="auto" w:fill="D3D3D3"/>
        </w:rPr>
        <w:t>2.</w:t>
      </w:r>
      <w:r>
        <w:rPr>
          <w:rFonts w:ascii="Times New Roman" w:eastAsia="Times New Roman" w:hAnsi="Times New Roman" w:cs="Times New Roman"/>
          <w:sz w:val="14"/>
          <w:szCs w:val="14"/>
          <w:shd w:val="clear" w:color="auto" w:fill="D3D3D3"/>
        </w:rPr>
        <w:t xml:space="preserve">      </w:t>
      </w:r>
      <w:r>
        <w:rPr>
          <w:rFonts w:ascii="Times New Roman" w:eastAsia="Times New Roman" w:hAnsi="Times New Roman" w:cs="Times New Roman"/>
          <w:b/>
          <w:sz w:val="20"/>
          <w:szCs w:val="20"/>
          <w:shd w:val="clear" w:color="auto" w:fill="D3D3D3"/>
        </w:rPr>
        <w:t>Opis przedmiotu zamówienia</w:t>
      </w:r>
    </w:p>
    <w:p w:rsidR="00115397" w:rsidRDefault="0068099F" w:rsidP="00D60196">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Przedmiotem zamówienia są </w:t>
      </w:r>
      <w:r w:rsidR="00D60196">
        <w:rPr>
          <w:rFonts w:ascii="Times New Roman" w:eastAsia="Times New Roman" w:hAnsi="Times New Roman" w:cs="Times New Roman"/>
          <w:sz w:val="20"/>
          <w:szCs w:val="20"/>
        </w:rPr>
        <w:t>m</w:t>
      </w:r>
      <w:r w:rsidR="00D60196" w:rsidRPr="00D60196">
        <w:rPr>
          <w:rFonts w:ascii="Times New Roman" w:eastAsia="Times New Roman" w:hAnsi="Times New Roman" w:cs="Times New Roman"/>
          <w:sz w:val="20"/>
          <w:szCs w:val="20"/>
        </w:rPr>
        <w:t>ateriały - okna o</w:t>
      </w:r>
      <w:r w:rsidR="00D60196">
        <w:rPr>
          <w:rFonts w:ascii="Times New Roman" w:eastAsia="Times New Roman" w:hAnsi="Times New Roman" w:cs="Times New Roman"/>
          <w:sz w:val="20"/>
          <w:szCs w:val="20"/>
        </w:rPr>
        <w:t xml:space="preserve"> </w:t>
      </w:r>
      <w:r w:rsidR="00D60196" w:rsidRPr="00D60196">
        <w:rPr>
          <w:rFonts w:ascii="Times New Roman" w:eastAsia="Times New Roman" w:hAnsi="Times New Roman" w:cs="Times New Roman"/>
          <w:sz w:val="20"/>
          <w:szCs w:val="20"/>
        </w:rPr>
        <w:t>wysokiej</w:t>
      </w:r>
      <w:r w:rsidR="00D60196">
        <w:rPr>
          <w:rFonts w:ascii="Times New Roman" w:eastAsia="Times New Roman" w:hAnsi="Times New Roman" w:cs="Times New Roman"/>
          <w:sz w:val="20"/>
          <w:szCs w:val="20"/>
        </w:rPr>
        <w:t xml:space="preserve"> </w:t>
      </w:r>
      <w:r w:rsidR="00D60196" w:rsidRPr="00D60196">
        <w:rPr>
          <w:rFonts w:ascii="Times New Roman" w:eastAsia="Times New Roman" w:hAnsi="Times New Roman" w:cs="Times New Roman"/>
          <w:sz w:val="20"/>
          <w:szCs w:val="20"/>
        </w:rPr>
        <w:t>przeźroczystości w</w:t>
      </w:r>
      <w:r w:rsidR="00D60196">
        <w:rPr>
          <w:rFonts w:ascii="Times New Roman" w:eastAsia="Times New Roman" w:hAnsi="Times New Roman" w:cs="Times New Roman"/>
          <w:sz w:val="20"/>
          <w:szCs w:val="20"/>
        </w:rPr>
        <w:t xml:space="preserve"> </w:t>
      </w:r>
      <w:r w:rsidR="00D60196" w:rsidRPr="00D60196">
        <w:rPr>
          <w:rFonts w:ascii="Times New Roman" w:eastAsia="Times New Roman" w:hAnsi="Times New Roman" w:cs="Times New Roman"/>
          <w:sz w:val="20"/>
          <w:szCs w:val="20"/>
        </w:rPr>
        <w:t>IR</w:t>
      </w:r>
      <w:r>
        <w:rPr>
          <w:rFonts w:ascii="Times New Roman" w:eastAsia="Times New Roman" w:hAnsi="Times New Roman" w:cs="Times New Roman"/>
          <w:sz w:val="20"/>
          <w:szCs w:val="20"/>
        </w:rPr>
        <w:t xml:space="preserve"> </w:t>
      </w:r>
      <w:r w:rsidR="00D6019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zgodnie ze specyfikacją przedstawioną poniżej. Wykonawca może złożyć ofertę na każdą z poniższych części. Każda z części zapytania ofertowego będzie oceniana tak samo wedle zgodności z parametrami technicznymi oraz według kryterium oceny ofert. </w:t>
      </w:r>
    </w:p>
    <w:tbl>
      <w:tblPr>
        <w:tblStyle w:val="a"/>
        <w:tblW w:w="93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050"/>
        <w:gridCol w:w="765"/>
        <w:gridCol w:w="2910"/>
        <w:gridCol w:w="4650"/>
      </w:tblGrid>
      <w:tr w:rsidR="00115397">
        <w:trPr>
          <w:trHeight w:val="1020"/>
        </w:trPr>
        <w:tc>
          <w:tcPr>
            <w:tcW w:w="10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Część zapytania ofertowego</w:t>
            </w:r>
          </w:p>
        </w:tc>
        <w:tc>
          <w:tcPr>
            <w:tcW w:w="7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Ilość </w:t>
            </w:r>
          </w:p>
        </w:tc>
        <w:tc>
          <w:tcPr>
            <w:tcW w:w="29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Przedmiot zamówienia</w:t>
            </w:r>
          </w:p>
        </w:tc>
        <w:tc>
          <w:tcPr>
            <w:tcW w:w="46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Szczegółowy opis przedmiotu zamówienia</w:t>
            </w:r>
          </w:p>
        </w:tc>
      </w:tr>
      <w:tr w:rsidR="00115397">
        <w:trPr>
          <w:trHeight w:val="4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szt</w:t>
            </w:r>
            <w:proofErr w:type="spellEnd"/>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Ø1" silikonowe okno klinowe, pokrycie AR: 2 - 5 µm</w:t>
            </w:r>
            <w:r>
              <w:rPr>
                <w:rFonts w:ascii="Times New Roman" w:eastAsia="Times New Roman" w:hAnsi="Times New Roman" w:cs="Times New Roman"/>
                <w:sz w:val="20"/>
                <w:szCs w:val="20"/>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Tolerancja nachylenia: 10arcmin </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Tolerancja grubości: 0.1mm </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Tolerancja średnicy: +0.0/-0.2mm</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Gładkość </w:t>
            </w:r>
            <w:proofErr w:type="spellStart"/>
            <w:r>
              <w:rPr>
                <w:rFonts w:ascii="Times New Roman" w:eastAsia="Times New Roman" w:hAnsi="Times New Roman" w:cs="Times New Roman"/>
                <w:sz w:val="20"/>
                <w:szCs w:val="20"/>
              </w:rPr>
              <w:t>powierzchni≤λ</w:t>
            </w:r>
            <w:proofErr w:type="spellEnd"/>
            <w:r>
              <w:rPr>
                <w:rFonts w:ascii="Times New Roman" w:eastAsia="Times New Roman" w:hAnsi="Times New Roman" w:cs="Times New Roman"/>
                <w:sz w:val="20"/>
                <w:szCs w:val="20"/>
              </w:rPr>
              <w:t xml:space="preserve">/2 na 633nm powłoka (S1&amp;S2): BBAR 2-5μm, </w:t>
            </w:r>
            <w:proofErr w:type="spellStart"/>
            <w:r>
              <w:rPr>
                <w:rFonts w:ascii="Times New Roman" w:eastAsia="Times New Roman" w:hAnsi="Times New Roman" w:cs="Times New Roman"/>
                <w:sz w:val="20"/>
                <w:szCs w:val="20"/>
              </w:rPr>
              <w:t>Ravg</w:t>
            </w:r>
            <w:proofErr w:type="spellEnd"/>
            <w:r>
              <w:rPr>
                <w:rFonts w:ascii="Times New Roman" w:eastAsia="Times New Roman" w:hAnsi="Times New Roman" w:cs="Times New Roman"/>
                <w:sz w:val="20"/>
                <w:szCs w:val="20"/>
              </w:rPr>
              <w:t xml:space="preserve">: 94%, </w:t>
            </w:r>
            <w:proofErr w:type="spellStart"/>
            <w:r>
              <w:rPr>
                <w:rFonts w:ascii="Times New Roman" w:eastAsia="Times New Roman" w:hAnsi="Times New Roman" w:cs="Times New Roman"/>
                <w:sz w:val="20"/>
                <w:szCs w:val="20"/>
              </w:rPr>
              <w:t>Tabs</w:t>
            </w:r>
            <w:proofErr w:type="spellEnd"/>
            <w:r>
              <w:rPr>
                <w:rFonts w:ascii="Times New Roman" w:eastAsia="Times New Roman" w:hAnsi="Times New Roman" w:cs="Times New Roman"/>
                <w:sz w:val="20"/>
                <w:szCs w:val="20"/>
              </w:rPr>
              <w:t>: &gt;92%, 0 AOI</w:t>
            </w:r>
          </w:p>
        </w:tc>
      </w:tr>
      <w:tr w:rsidR="00115397">
        <w:trPr>
          <w:trHeight w:val="4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szt</w:t>
            </w:r>
            <w:proofErr w:type="spellEnd"/>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Ø1" okno szafirowe klinowe, AR pokrycie: 1.65 - 3.0 µm </w:t>
            </w:r>
          </w:p>
          <w:p w:rsidR="00115397" w:rsidRDefault="00115397">
            <w:pPr>
              <w:spacing w:before="240" w:after="240"/>
              <w:rPr>
                <w:rFonts w:ascii="Times New Roman" w:eastAsia="Times New Roman" w:hAnsi="Times New Roman" w:cs="Times New Roman"/>
                <w:sz w:val="20"/>
                <w:szCs w:val="20"/>
                <w:highlight w:val="white"/>
              </w:rPr>
            </w:pPr>
          </w:p>
          <w:p w:rsidR="00115397" w:rsidRDefault="0068099F">
            <w:pPr>
              <w:spacing w:before="240" w:after="240"/>
              <w:ind w:left="9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Tolerancja nachylenia: 10arcmin </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Tolerancja grubości: 0.1mm </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Tolerancja średnicy: +0.0/-0.2mm</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Orientacja średnicy: 0,5</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Gładkość powierzchni ≤λ/2 </w:t>
            </w: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xml:space="preserve"> 633nm </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powłoka (S1&amp;S2): BBAR 1,65 – 3,00μm, </w:t>
            </w:r>
            <w:proofErr w:type="spellStart"/>
            <w:r>
              <w:rPr>
                <w:rFonts w:ascii="Times New Roman" w:eastAsia="Times New Roman" w:hAnsi="Times New Roman" w:cs="Times New Roman"/>
                <w:sz w:val="20"/>
                <w:szCs w:val="20"/>
              </w:rPr>
              <w:t>Ravg</w:t>
            </w:r>
            <w:proofErr w:type="spellEnd"/>
            <w:r>
              <w:rPr>
                <w:rFonts w:ascii="Times New Roman" w:eastAsia="Times New Roman" w:hAnsi="Times New Roman" w:cs="Times New Roman"/>
                <w:sz w:val="20"/>
                <w:szCs w:val="20"/>
              </w:rPr>
              <w:t>&lt;1,0%,  0 AOI</w:t>
            </w:r>
          </w:p>
        </w:tc>
      </w:tr>
      <w:tr w:rsidR="00115397" w:rsidRPr="00BE77E4">
        <w:trPr>
          <w:trHeight w:val="4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szt</w:t>
            </w:r>
            <w:proofErr w:type="spellEnd"/>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 Ø1" okno klinowe </w:t>
            </w:r>
            <w:proofErr w:type="spellStart"/>
            <w:r>
              <w:rPr>
                <w:rFonts w:ascii="Times New Roman" w:eastAsia="Times New Roman" w:hAnsi="Times New Roman" w:cs="Times New Roman"/>
                <w:sz w:val="20"/>
                <w:szCs w:val="20"/>
                <w:highlight w:val="white"/>
              </w:rPr>
              <w:t>ZnSe</w:t>
            </w:r>
            <w:proofErr w:type="spellEnd"/>
            <w:r>
              <w:rPr>
                <w:rFonts w:ascii="Times New Roman" w:eastAsia="Times New Roman" w:hAnsi="Times New Roman" w:cs="Times New Roman"/>
                <w:sz w:val="20"/>
                <w:szCs w:val="20"/>
                <w:highlight w:val="white"/>
              </w:rPr>
              <w:t xml:space="preserve">, AR pokrycie: 7 - 12 µm </w:t>
            </w:r>
            <w:r>
              <w:rPr>
                <w:rFonts w:ascii="Times New Roman" w:eastAsia="Times New Roman" w:hAnsi="Times New Roman" w:cs="Times New Roman"/>
                <w:sz w:val="20"/>
                <w:szCs w:val="20"/>
              </w:rPr>
              <w:t xml:space="preserve"> </w:t>
            </w:r>
          </w:p>
        </w:tc>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Tolerancja nachylenia: 10arcmin </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Tolerancja grubości: 0.1mm </w:t>
            </w:r>
          </w:p>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Tolerancja średnicy: +0.0/-0.2mm</w:t>
            </w:r>
          </w:p>
          <w:p w:rsidR="00115397" w:rsidRDefault="0068099F">
            <w:pPr>
              <w:spacing w:before="240" w:after="240"/>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 xml:space="preserve">Gładkość powierzchni ≤λ/2 na 633nm </w:t>
            </w:r>
          </w:p>
          <w:p w:rsidR="00115397" w:rsidRPr="00D94913" w:rsidRDefault="0068099F">
            <w:pPr>
              <w:spacing w:before="240" w:after="240"/>
              <w:rPr>
                <w:rFonts w:ascii="Times New Roman" w:eastAsia="Times New Roman" w:hAnsi="Times New Roman" w:cs="Times New Roman"/>
                <w:sz w:val="20"/>
                <w:szCs w:val="20"/>
                <w:lang w:val="en-US"/>
              </w:rPr>
            </w:pPr>
            <w:proofErr w:type="spellStart"/>
            <w:r w:rsidRPr="00D94913">
              <w:rPr>
                <w:rFonts w:ascii="Times New Roman" w:eastAsia="Times New Roman" w:hAnsi="Times New Roman" w:cs="Times New Roman"/>
                <w:sz w:val="20"/>
                <w:szCs w:val="20"/>
                <w:lang w:val="en-US"/>
              </w:rPr>
              <w:t>powłoka</w:t>
            </w:r>
            <w:proofErr w:type="spellEnd"/>
            <w:r w:rsidRPr="00D94913">
              <w:rPr>
                <w:rFonts w:ascii="Times New Roman" w:eastAsia="Times New Roman" w:hAnsi="Times New Roman" w:cs="Times New Roman"/>
                <w:sz w:val="20"/>
                <w:szCs w:val="20"/>
                <w:lang w:val="en-US"/>
              </w:rPr>
              <w:t xml:space="preserve"> (S1&amp;S2): BBAR 7-12</w:t>
            </w:r>
            <w:r>
              <w:rPr>
                <w:rFonts w:ascii="Times New Roman" w:eastAsia="Times New Roman" w:hAnsi="Times New Roman" w:cs="Times New Roman"/>
                <w:sz w:val="20"/>
                <w:szCs w:val="20"/>
              </w:rPr>
              <w:t>μ</w:t>
            </w:r>
            <w:r w:rsidRPr="00D94913">
              <w:rPr>
                <w:rFonts w:ascii="Times New Roman" w:eastAsia="Times New Roman" w:hAnsi="Times New Roman" w:cs="Times New Roman"/>
                <w:sz w:val="20"/>
                <w:szCs w:val="20"/>
                <w:lang w:val="en-US"/>
              </w:rPr>
              <w:t xml:space="preserve">m, </w:t>
            </w:r>
            <w:proofErr w:type="spellStart"/>
            <w:r w:rsidRPr="00D94913">
              <w:rPr>
                <w:rFonts w:ascii="Times New Roman" w:eastAsia="Times New Roman" w:hAnsi="Times New Roman" w:cs="Times New Roman"/>
                <w:sz w:val="20"/>
                <w:szCs w:val="20"/>
                <w:lang w:val="en-US"/>
              </w:rPr>
              <w:t>Ravg</w:t>
            </w:r>
            <w:proofErr w:type="spellEnd"/>
            <w:r w:rsidRPr="00D94913">
              <w:rPr>
                <w:rFonts w:ascii="Times New Roman" w:eastAsia="Times New Roman" w:hAnsi="Times New Roman" w:cs="Times New Roman"/>
                <w:sz w:val="20"/>
                <w:szCs w:val="20"/>
                <w:lang w:val="en-US"/>
              </w:rPr>
              <w:t xml:space="preserve">&lt;1,0%, </w:t>
            </w:r>
            <w:proofErr w:type="spellStart"/>
            <w:r w:rsidRPr="00D94913">
              <w:rPr>
                <w:rFonts w:ascii="Times New Roman" w:eastAsia="Times New Roman" w:hAnsi="Times New Roman" w:cs="Times New Roman"/>
                <w:sz w:val="20"/>
                <w:szCs w:val="20"/>
                <w:lang w:val="en-US"/>
              </w:rPr>
              <w:t>Rabs</w:t>
            </w:r>
            <w:proofErr w:type="spellEnd"/>
            <w:r w:rsidRPr="00D94913">
              <w:rPr>
                <w:rFonts w:ascii="Times New Roman" w:eastAsia="Times New Roman" w:hAnsi="Times New Roman" w:cs="Times New Roman"/>
                <w:sz w:val="20"/>
                <w:szCs w:val="20"/>
                <w:lang w:val="en-US"/>
              </w:rPr>
              <w:t xml:space="preserve"> &lt;2,0%, </w:t>
            </w:r>
            <w:proofErr w:type="spellStart"/>
            <w:r w:rsidRPr="00D94913">
              <w:rPr>
                <w:rFonts w:ascii="Times New Roman" w:eastAsia="Times New Roman" w:hAnsi="Times New Roman" w:cs="Times New Roman"/>
                <w:sz w:val="20"/>
                <w:szCs w:val="20"/>
                <w:lang w:val="en-US"/>
              </w:rPr>
              <w:t>Tavg</w:t>
            </w:r>
            <w:proofErr w:type="spellEnd"/>
            <w:r w:rsidRPr="00D94913">
              <w:rPr>
                <w:rFonts w:ascii="Times New Roman" w:eastAsia="Times New Roman" w:hAnsi="Times New Roman" w:cs="Times New Roman"/>
                <w:sz w:val="20"/>
                <w:szCs w:val="20"/>
                <w:lang w:val="en-US"/>
              </w:rPr>
              <w:t xml:space="preserve"> &gt; 97%Tabs: &gt;92%, 0 AOI</w:t>
            </w:r>
          </w:p>
        </w:tc>
      </w:tr>
    </w:tbl>
    <w:p w:rsidR="00115397" w:rsidRPr="00D94913" w:rsidRDefault="0068099F">
      <w:pPr>
        <w:spacing w:before="240" w:after="240"/>
        <w:ind w:left="720"/>
        <w:rPr>
          <w:rFonts w:ascii="Times New Roman" w:eastAsia="Times New Roman" w:hAnsi="Times New Roman" w:cs="Times New Roman"/>
          <w:sz w:val="20"/>
          <w:szCs w:val="20"/>
          <w:lang w:val="en-US"/>
        </w:rPr>
      </w:pPr>
      <w:r w:rsidRPr="00D94913">
        <w:rPr>
          <w:rFonts w:ascii="Times New Roman" w:eastAsia="Times New Roman" w:hAnsi="Times New Roman" w:cs="Times New Roman"/>
          <w:sz w:val="20"/>
          <w:szCs w:val="20"/>
          <w:lang w:val="en-US"/>
        </w:rPr>
        <w:t xml:space="preserve"> </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sz w:val="20"/>
          <w:szCs w:val="20"/>
          <w:u w:val="single"/>
        </w:rPr>
        <w:t>jako przykładowe i pomocnicze</w:t>
      </w:r>
      <w:r>
        <w:rPr>
          <w:rFonts w:ascii="Times New Roman" w:eastAsia="Times New Roman" w:hAnsi="Times New Roman" w:cs="Times New Roman"/>
          <w:sz w:val="20"/>
          <w:szCs w:val="20"/>
        </w:rPr>
        <w:t>.</w:t>
      </w:r>
    </w:p>
    <w:p w:rsidR="00115397" w:rsidRDefault="0068099F">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Zamówienie realizowane jest w oparciu o zasady wynikające § 10 umowy o dofinansowanie tj. : uczciwej konkurencji i równego traktowania wykonawców, jawności, gospodarności, bezstronności oraz obiektywizmu.</w:t>
      </w:r>
    </w:p>
    <w:p w:rsidR="00115397" w:rsidRDefault="0068099F">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Warunki udziału w postępowaniu</w:t>
      </w:r>
    </w:p>
    <w:p w:rsidR="00115397" w:rsidRDefault="0068099F">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Wykonawca ubiegający się o udzielenie przedmiotowego zamówienia powinien wypełnić i złożyć podpisany </w:t>
      </w:r>
      <w:r>
        <w:rPr>
          <w:rFonts w:ascii="Times New Roman" w:eastAsia="Times New Roman" w:hAnsi="Times New Roman" w:cs="Times New Roman"/>
          <w:b/>
          <w:sz w:val="20"/>
          <w:szCs w:val="20"/>
        </w:rPr>
        <w:t xml:space="preserve">formularz ofertowy, </w:t>
      </w:r>
      <w:r>
        <w:rPr>
          <w:rFonts w:ascii="Times New Roman" w:eastAsia="Times New Roman" w:hAnsi="Times New Roman" w:cs="Times New Roman"/>
          <w:sz w:val="20"/>
          <w:szCs w:val="20"/>
        </w:rPr>
        <w:t xml:space="preserve">przygotowany według wzoru określonego </w:t>
      </w:r>
      <w:r>
        <w:rPr>
          <w:rFonts w:ascii="Times New Roman" w:eastAsia="Times New Roman" w:hAnsi="Times New Roman" w:cs="Times New Roman"/>
          <w:b/>
          <w:sz w:val="20"/>
          <w:szCs w:val="20"/>
        </w:rPr>
        <w:t>w załączniku</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nr 1</w:t>
      </w:r>
      <w:r>
        <w:rPr>
          <w:rFonts w:ascii="Times New Roman" w:eastAsia="Times New Roman" w:hAnsi="Times New Roman" w:cs="Times New Roman"/>
          <w:sz w:val="20"/>
          <w:szCs w:val="20"/>
        </w:rPr>
        <w:t xml:space="preserve"> do Zapytania ofertowego. </w:t>
      </w:r>
      <w:r>
        <w:rPr>
          <w:rFonts w:ascii="Times New Roman" w:eastAsia="Times New Roman" w:hAnsi="Times New Roman" w:cs="Times New Roman"/>
          <w:b/>
          <w:sz w:val="20"/>
          <w:szCs w:val="20"/>
        </w:rPr>
        <w:lastRenderedPageBreak/>
        <w:t xml:space="preserve">Zamawiający wymaga dołączenia do formularza karty katalogowej lub innego dokumentu stanowiącego opis produktu. </w:t>
      </w:r>
    </w:p>
    <w:p w:rsidR="00115397" w:rsidRDefault="0068099F">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Informacje na temat zakresu wykluczenia – podmioty powiązane</w:t>
      </w:r>
    </w:p>
    <w:p w:rsidR="00115397" w:rsidRDefault="0068099F">
      <w:pPr>
        <w:spacing w:before="240" w:after="240"/>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Zamówienie nie może być udzielone podmiotom powiązanym z Zamawiającym. Za wykonawcę powiązanego uznaje się podmiot:</w:t>
      </w:r>
    </w:p>
    <w:p w:rsidR="00115397" w:rsidRDefault="0068099F">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powiązany lub będący jednostką zależną, współzależną lub dominującą w relacji z Zamawiającym  w rozumieniu ustawy z dnia 29 września 1994 r. o rachunkowości;</w:t>
      </w:r>
    </w:p>
    <w:p w:rsidR="00115397" w:rsidRDefault="0068099F">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będący podmiotem pozostającym z Zamawiającym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rsidR="00115397" w:rsidRDefault="0068099F">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będący podmiotem powiązanym lub podmiotem partnerskim w stosunku do Zamawiającego w rozumieniu Rozporządzenia nr 651/2014;</w:t>
      </w:r>
    </w:p>
    <w:p w:rsidR="00115397" w:rsidRDefault="0068099F">
      <w:pPr>
        <w:spacing w:before="240" w:after="240"/>
        <w:ind w:left="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będący podmiotem powiązanym osobowo z Zamawiającym w rozumieniu art. 32 ust. 2 ustawy z dnia 11 marca 2004 r. o podatku od towarów i usług.</w:t>
      </w:r>
    </w:p>
    <w:p w:rsidR="00115397" w:rsidRDefault="0068099F">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Wymagany termin dostawy.</w:t>
      </w:r>
    </w:p>
    <w:p w:rsidR="00115397" w:rsidRDefault="0068099F">
      <w:pPr>
        <w:spacing w:before="240" w:after="240"/>
        <w:ind w:left="720" w:hanging="36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Do 4 tygodni od daty złożenia zamówienia </w:t>
      </w:r>
    </w:p>
    <w:p w:rsidR="00115397" w:rsidRDefault="0068099F">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Termin składania ofert</w:t>
      </w:r>
    </w:p>
    <w:p w:rsidR="00115397" w:rsidRDefault="0068099F">
      <w:pPr>
        <w:spacing w:before="240" w:after="240"/>
        <w:ind w:left="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Ofertę należy złożyć w terminie do dnia: </w:t>
      </w:r>
      <w:r w:rsidR="00D94913">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 xml:space="preserve"> kwietnia 2020 r.</w:t>
      </w:r>
    </w:p>
    <w:p w:rsidR="00115397" w:rsidRDefault="0068099F">
      <w:pPr>
        <w:spacing w:before="240" w:after="240"/>
        <w:ind w:left="720" w:hanging="360"/>
        <w:jc w:val="both"/>
        <w:rPr>
          <w:rFonts w:ascii="Times New Roman" w:eastAsia="Times New Roman" w:hAnsi="Times New Roman" w:cs="Times New Roman"/>
          <w:b/>
          <w:sz w:val="20"/>
          <w:szCs w:val="20"/>
          <w:highlight w:val="lightGray"/>
        </w:rPr>
      </w:pPr>
      <w:r>
        <w:rPr>
          <w:rFonts w:ascii="Times New Roman" w:eastAsia="Times New Roman" w:hAnsi="Times New Roman" w:cs="Times New Roman"/>
          <w:b/>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highlight w:val="lightGray"/>
        </w:rPr>
        <w:t>Składanie  i badanie ofert</w:t>
      </w:r>
    </w:p>
    <w:p w:rsidR="00115397" w:rsidRPr="00D60196" w:rsidRDefault="0068099F">
      <w:pPr>
        <w:spacing w:before="240" w:after="240"/>
        <w:ind w:left="720" w:hanging="360"/>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0"/>
          <w:szCs w:val="20"/>
        </w:rPr>
        <w:t xml:space="preserve">Zamawiający wymaga, aby Wykonawca wyraził cenę oferty w polskich złotych (PLN) lub w euro (EUR). </w:t>
      </w:r>
      <w:r w:rsidRPr="00D60196">
        <w:rPr>
          <w:rFonts w:ascii="Times New Roman" w:eastAsia="Times New Roman" w:hAnsi="Times New Roman" w:cs="Times New Roman"/>
          <w:b/>
          <w:sz w:val="20"/>
          <w:szCs w:val="20"/>
          <w:u w:val="single"/>
        </w:rPr>
        <w:t>Cena powinna zawierać wszelkie elementy cenotwórcze takie jak transport, pakowanie, zabezpieczenie na czas transportu, ubezpieczenie towaru.</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W przypadku Wykonawców, którzy wyrażą cenę oferty w innej walucie niż PLN, dla celów wyboru najlepszej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Ofertę należy złożyć: drogą elektroniczną na adres email: </w:t>
      </w:r>
      <w:r>
        <w:rPr>
          <w:rFonts w:ascii="Times New Roman" w:eastAsia="Times New Roman" w:hAnsi="Times New Roman" w:cs="Times New Roman"/>
          <w:b/>
          <w:sz w:val="20"/>
          <w:szCs w:val="20"/>
        </w:rPr>
        <w:t>vigo2020tenders@vigo.com.pl</w:t>
      </w:r>
      <w:r>
        <w:rPr>
          <w:rFonts w:ascii="Times New Roman" w:eastAsia="Times New Roman" w:hAnsi="Times New Roman" w:cs="Times New Roman"/>
          <w:sz w:val="20"/>
          <w:szCs w:val="20"/>
        </w:rPr>
        <w:t xml:space="preserve"> z zastrzeżeniem maksymalnej wielkości jednej wiadomości 25 MB. lub drogą elektroniczną na następujący adres e-mail: vigo2020tenders@vigo.com.pl z bezpiecznym podpisem elektronicznym potwierdzonym kwalifikowanym certyfikatem z zastrzeżeniem, że maksymalny rozmiar jednego e-maila nie może przekroczyć 25 MB - przy czym w przypadku dla zachowania terminu składania ofert decydująca jest data zarejestrowania wiadomości e-mail na serwerach Zamawiającego z uwzględnieniem strefy czasowej Zamawiającego.</w:t>
      </w:r>
    </w:p>
    <w:p w:rsidR="00115397" w:rsidRDefault="0068099F">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rPr>
        <w:t>Zamawiający w ramach prowadzonego postępowania przyjmuje zasadę, że osoba składającą ofertę w imieniu Oferenta jest umocowana do dokonywania tej czynności prawnej w jego imieniu.</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Oferty będą oceniane według następujących kryteriów: cena oferty – 100 punktów (100%); Sposób obliczania wartości kryterium w zakresie ceny oferty: Punkty dla oferty badanej = (najniższa cena netto za wykonanie przedmiotu Zamówienia / cena netto badanej oferty) x 100. 1% = 1 punkt.</w:t>
      </w:r>
    </w:p>
    <w:p w:rsidR="00115397" w:rsidRDefault="0068099F">
      <w:pPr>
        <w:spacing w:before="240" w:after="240"/>
        <w:ind w:left="720" w:hanging="3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r>
        <w:rPr>
          <w:rFonts w:ascii="Times New Roman" w:eastAsia="Times New Roman" w:hAnsi="Times New Roman" w:cs="Times New Roman"/>
          <w:b/>
          <w:sz w:val="20"/>
          <w:szCs w:val="20"/>
        </w:rPr>
        <w:t xml:space="preserve"> </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xml:space="preserve"> W przypadku braków oferty lub konieczności wyjaśnień oferty Zamawiający zwróci się o konieczne do Wykonawcy celem uzupełnienia braków wyznaczając mu stosowny termin. </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Z uwagi na siłę wyższą lub kwestie organizacyjne oferent może zwrócić się do Wykonawcy o wydłużenie terminu na czynności związane ze składaniem ofert.  </w:t>
      </w:r>
    </w:p>
    <w:p w:rsidR="00115397" w:rsidRDefault="00115397">
      <w:pPr>
        <w:spacing w:before="240" w:after="240"/>
        <w:ind w:left="720" w:hanging="360"/>
        <w:jc w:val="both"/>
        <w:rPr>
          <w:rFonts w:ascii="Times New Roman" w:eastAsia="Times New Roman" w:hAnsi="Times New Roman" w:cs="Times New Roman"/>
          <w:b/>
          <w:sz w:val="20"/>
          <w:szCs w:val="20"/>
        </w:rPr>
      </w:pPr>
    </w:p>
    <w:p w:rsidR="00115397" w:rsidRDefault="0068099F">
      <w:pPr>
        <w:spacing w:before="240" w:after="24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 xml:space="preserve">      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shd w:val="clear" w:color="auto" w:fill="D3D3D3"/>
        </w:rPr>
        <w:t>Osoby kontaktowe</w:t>
      </w:r>
    </w:p>
    <w:p w:rsidR="00115397" w:rsidRDefault="0068099F">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Osobami kontaktowymi ze strony Zamawiającego są:</w:t>
      </w:r>
    </w:p>
    <w:p w:rsidR="00115397" w:rsidRDefault="0068099F">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sprawach proceduralnych: Dominik Nowak, e-mail dnowak@vigo.com.pl.</w:t>
      </w:r>
    </w:p>
    <w:p w:rsidR="00115397" w:rsidRDefault="0068099F">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sprawach technicznych: Waldemar Gawron, e-mail: wgawron@vigo.com.pl,  Mateusz Żbik, email: mzbik@vigo.com.pl</w:t>
      </w:r>
    </w:p>
    <w:p w:rsidR="00115397" w:rsidRDefault="0068099F">
      <w:pPr>
        <w:spacing w:before="240" w:after="240"/>
        <w:ind w:left="283" w:hanging="285"/>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shd w:val="clear" w:color="auto" w:fill="D3D3D3"/>
        </w:rPr>
        <w:t>Informacja o wyborze najkorzystniejszej oferty</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Zamawiający zastrzega sobie prawo do rozpoczęcia negocjacji z Wykonawcami, których oferty zostały prawidłowo złożone w toku postępowania. </w:t>
      </w:r>
      <w:bookmarkStart w:id="1" w:name="_GoBack"/>
      <w:bookmarkEnd w:id="1"/>
    </w:p>
    <w:p w:rsidR="00115397" w:rsidRDefault="0068099F">
      <w:pPr>
        <w:spacing w:before="240" w:after="240"/>
        <w:ind w:left="840" w:hanging="420"/>
        <w:jc w:val="both"/>
        <w:rPr>
          <w:rFonts w:ascii="Times New Roman" w:eastAsia="Times New Roman" w:hAnsi="Times New Roman" w:cs="Times New Roman"/>
          <w:sz w:val="20"/>
          <w:szCs w:val="20"/>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może zamknąć postępowanie o udzielenie Zamówienia bez dokonywania wyboru jakiejkolwiek oferty. Zamawiający zastrzega sobie prawo unieważnienia zapytania ofertowego w każdej chwili, bez podania przyczyny.</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celem udzielenia zamówienia skontaktuje się z oferentem, który złożył najlepszą ofertę.</w:t>
      </w:r>
    </w:p>
    <w:p w:rsidR="00115397" w:rsidRDefault="0068099F">
      <w:pPr>
        <w:spacing w:before="240" w:after="240"/>
        <w:ind w:left="720" w:hanging="360"/>
        <w:jc w:val="both"/>
        <w:rPr>
          <w:rFonts w:ascii="Times New Roman" w:eastAsia="Times New Roman" w:hAnsi="Times New Roman" w:cs="Times New Roman"/>
          <w:b/>
          <w:sz w:val="20"/>
          <w:szCs w:val="20"/>
          <w:shd w:val="clear" w:color="auto" w:fill="D3D3D3"/>
        </w:rPr>
      </w:pPr>
      <w:r>
        <w:rPr>
          <w:rFonts w:ascii="Times New Roman" w:eastAsia="Times New Roman" w:hAnsi="Times New Roman" w:cs="Times New Roman"/>
          <w:b/>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shd w:val="clear" w:color="auto" w:fill="D3D3D3"/>
        </w:rPr>
        <w:t>Postanowienia końcowe</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Zamawiający zastrzega sobie prawo unieważnienia zapytania ofertowego w każdej chwili, bez podania przyczyny.</w:t>
      </w:r>
    </w:p>
    <w:p w:rsidR="00115397" w:rsidRDefault="0068099F">
      <w:pPr>
        <w:spacing w:before="240" w:after="240"/>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Dokumentacja załączona do zapytania ofertowego stanowi jego integralną część.</w:t>
      </w:r>
    </w:p>
    <w:p w:rsidR="00115397" w:rsidRDefault="0068099F">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15397" w:rsidRDefault="00115397">
      <w:pPr>
        <w:spacing w:before="240" w:after="240"/>
        <w:jc w:val="both"/>
        <w:rPr>
          <w:rFonts w:ascii="Times New Roman" w:eastAsia="Times New Roman" w:hAnsi="Times New Roman" w:cs="Times New Roman"/>
          <w:sz w:val="20"/>
          <w:szCs w:val="20"/>
        </w:rPr>
      </w:pPr>
    </w:p>
    <w:p w:rsidR="00115397" w:rsidRDefault="00115397">
      <w:pPr>
        <w:spacing w:before="240" w:after="240"/>
        <w:jc w:val="both"/>
        <w:rPr>
          <w:rFonts w:ascii="Times New Roman" w:eastAsia="Times New Roman" w:hAnsi="Times New Roman" w:cs="Times New Roman"/>
          <w:sz w:val="20"/>
          <w:szCs w:val="20"/>
        </w:rPr>
      </w:pPr>
    </w:p>
    <w:p w:rsidR="00115397" w:rsidRDefault="0068099F">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 nr 1 do zapytania ofertowego</w:t>
      </w:r>
    </w:p>
    <w:p w:rsidR="00115397" w:rsidRDefault="0068099F">
      <w:pPr>
        <w:spacing w:before="240" w:after="240"/>
        <w:ind w:left="720" w:hanging="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Formularz oferty</w:t>
      </w:r>
    </w:p>
    <w:p w:rsidR="00115397" w:rsidRDefault="00115397">
      <w:pPr>
        <w:spacing w:before="240" w:after="240"/>
        <w:jc w:val="both"/>
        <w:rPr>
          <w:rFonts w:ascii="Times New Roman" w:eastAsia="Times New Roman" w:hAnsi="Times New Roman" w:cs="Times New Roman"/>
          <w:b/>
          <w:sz w:val="20"/>
          <w:szCs w:val="20"/>
        </w:rPr>
      </w:pPr>
    </w:p>
    <w:p w:rsidR="00115397" w:rsidRDefault="0068099F">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Wykonawca:</w:t>
      </w:r>
    </w:p>
    <w:p w:rsidR="00115397" w:rsidRDefault="0068099F">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115397" w:rsidRDefault="0068099F">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115397" w:rsidRDefault="00115397">
      <w:pPr>
        <w:spacing w:before="240" w:after="240"/>
        <w:jc w:val="both"/>
        <w:rPr>
          <w:rFonts w:ascii="Times New Roman" w:eastAsia="Times New Roman" w:hAnsi="Times New Roman" w:cs="Times New Roman"/>
          <w:sz w:val="20"/>
          <w:szCs w:val="20"/>
        </w:rPr>
      </w:pPr>
    </w:p>
    <w:p w:rsidR="00115397" w:rsidRDefault="0068099F">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 niżej podpisany [•], działając jako [•] (dalej jako: „</w:t>
      </w:r>
      <w:r>
        <w:rPr>
          <w:rFonts w:ascii="Times New Roman" w:eastAsia="Times New Roman" w:hAnsi="Times New Roman" w:cs="Times New Roman"/>
          <w:b/>
          <w:sz w:val="20"/>
          <w:szCs w:val="20"/>
        </w:rPr>
        <w:t>Wykonawca</w:t>
      </w:r>
      <w:r>
        <w:rPr>
          <w:rFonts w:ascii="Times New Roman" w:eastAsia="Times New Roman" w:hAnsi="Times New Roman" w:cs="Times New Roman"/>
          <w:sz w:val="20"/>
          <w:szCs w:val="20"/>
        </w:rPr>
        <w:t xml:space="preserve">”), w odpowiedzi na zapytanie ofertowe z dnia  , niniejszym składam ofertę na [•] w celu kompleksowej realizacji przez VIGO System Spółka Akcyjna z siedzibą w Ożarowie Mazowieckim projektu „Sensory dla przemysłu 4.0 i </w:t>
      </w:r>
      <w:proofErr w:type="spellStart"/>
      <w:r>
        <w:rPr>
          <w:rFonts w:ascii="Times New Roman" w:eastAsia="Times New Roman" w:hAnsi="Times New Roman" w:cs="Times New Roman"/>
          <w:sz w:val="20"/>
          <w:szCs w:val="20"/>
        </w:rPr>
        <w:t>IoT</w:t>
      </w:r>
      <w:proofErr w:type="spellEnd"/>
      <w:r>
        <w:rPr>
          <w:rFonts w:ascii="Times New Roman" w:eastAsia="Times New Roman" w:hAnsi="Times New Roman" w:cs="Times New Roman"/>
          <w:sz w:val="20"/>
          <w:szCs w:val="20"/>
        </w:rPr>
        <w:t>” w ramach konkursu Ścieżka dla Mazowsza/2019, nr wniosku o dofinansowanie: MAZOWSZE/0090/19, umowa o dofinansowanie z dnia 3 grudnia 2019 r. nr MAZOWSZE/0090/19-00 zawarta z Narodowym Centrum Badań i Rozwoju.</w:t>
      </w:r>
    </w:p>
    <w:p w:rsidR="00115397" w:rsidRDefault="00115397">
      <w:pPr>
        <w:spacing w:before="240" w:after="240"/>
        <w:ind w:left="720" w:hanging="360"/>
        <w:jc w:val="center"/>
        <w:rPr>
          <w:rFonts w:ascii="Times New Roman" w:eastAsia="Times New Roman" w:hAnsi="Times New Roman" w:cs="Times New Roman"/>
          <w:b/>
          <w:sz w:val="20"/>
          <w:szCs w:val="20"/>
        </w:rPr>
      </w:pPr>
    </w:p>
    <w:tbl>
      <w:tblPr>
        <w:tblStyle w:val="a0"/>
        <w:tblW w:w="991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1230"/>
        <w:gridCol w:w="6345"/>
        <w:gridCol w:w="2340"/>
      </w:tblGrid>
      <w:tr w:rsidR="00115397">
        <w:trPr>
          <w:trHeight w:val="765"/>
        </w:trPr>
        <w:tc>
          <w:tcPr>
            <w:tcW w:w="12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Część oferty</w:t>
            </w:r>
          </w:p>
        </w:tc>
        <w:tc>
          <w:tcPr>
            <w:tcW w:w="634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Zamówiony przedmiot</w:t>
            </w:r>
          </w:p>
        </w:tc>
        <w:tc>
          <w:tcPr>
            <w:tcW w:w="23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Całkowita oferowana cena netto  danej części zamówienia. </w:t>
            </w:r>
          </w:p>
        </w:tc>
      </w:tr>
      <w:tr w:rsidR="00115397">
        <w:trPr>
          <w:trHeight w:val="81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Ø1" silikonowe okno klinowe, pokrycie AR: 2 - 5 µm</w:t>
            </w:r>
            <w:r>
              <w:rPr>
                <w:rFonts w:ascii="Times New Roman" w:eastAsia="Times New Roman" w:hAnsi="Times New Roman" w:cs="Times New Roman"/>
                <w:sz w:val="20"/>
                <w:szCs w:val="20"/>
              </w:rPr>
              <w:t xml:space="preserve"> </w:t>
            </w:r>
            <w:r w:rsidR="006F6CE3">
              <w:rPr>
                <w:rFonts w:ascii="Times New Roman" w:eastAsia="Times New Roman" w:hAnsi="Times New Roman" w:cs="Times New Roman"/>
                <w:sz w:val="20"/>
                <w:szCs w:val="20"/>
              </w:rPr>
              <w:t>, 2 sztuki</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r w:rsidR="00115397">
        <w:trPr>
          <w:trHeight w:val="75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Ø1" okno szafirowe klinowe, AR pokrycie: 1.65 - 3.0 µm</w:t>
            </w:r>
            <w:r>
              <w:rPr>
                <w:rFonts w:ascii="Times New Roman" w:eastAsia="Times New Roman" w:hAnsi="Times New Roman" w:cs="Times New Roman"/>
                <w:sz w:val="20"/>
                <w:szCs w:val="20"/>
              </w:rPr>
              <w:t xml:space="preserve"> </w:t>
            </w:r>
            <w:r w:rsidR="006F6CE3">
              <w:rPr>
                <w:rFonts w:ascii="Times New Roman" w:eastAsia="Times New Roman" w:hAnsi="Times New Roman" w:cs="Times New Roman"/>
                <w:sz w:val="20"/>
                <w:szCs w:val="20"/>
              </w:rPr>
              <w:t>, 2 sztuki</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r w:rsidR="00115397">
        <w:trPr>
          <w:trHeight w:val="69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Ø1" okno klinowe </w:t>
            </w:r>
            <w:proofErr w:type="spellStart"/>
            <w:r>
              <w:rPr>
                <w:rFonts w:ascii="Times New Roman" w:eastAsia="Times New Roman" w:hAnsi="Times New Roman" w:cs="Times New Roman"/>
                <w:sz w:val="20"/>
                <w:szCs w:val="20"/>
                <w:highlight w:val="white"/>
              </w:rPr>
              <w:t>ZnSe</w:t>
            </w:r>
            <w:proofErr w:type="spellEnd"/>
            <w:r>
              <w:rPr>
                <w:rFonts w:ascii="Times New Roman" w:eastAsia="Times New Roman" w:hAnsi="Times New Roman" w:cs="Times New Roman"/>
                <w:sz w:val="20"/>
                <w:szCs w:val="20"/>
                <w:highlight w:val="white"/>
              </w:rPr>
              <w:t xml:space="preserve">, AR pokrycie: 7 - 12 µm </w:t>
            </w:r>
            <w:r>
              <w:rPr>
                <w:rFonts w:ascii="Times New Roman" w:eastAsia="Times New Roman" w:hAnsi="Times New Roman" w:cs="Times New Roman"/>
                <w:sz w:val="20"/>
                <w:szCs w:val="20"/>
              </w:rPr>
              <w:t xml:space="preserve"> </w:t>
            </w:r>
            <w:r w:rsidR="006F6CE3">
              <w:rPr>
                <w:rFonts w:ascii="Times New Roman" w:eastAsia="Times New Roman" w:hAnsi="Times New Roman" w:cs="Times New Roman"/>
                <w:sz w:val="20"/>
                <w:szCs w:val="20"/>
              </w:rPr>
              <w:t>, 2 sztuki</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115397" w:rsidRDefault="0068099F">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………………PLN/EUR</w:t>
            </w:r>
          </w:p>
        </w:tc>
      </w:tr>
    </w:tbl>
    <w:p w:rsidR="00115397" w:rsidRDefault="00115397">
      <w:pPr>
        <w:spacing w:before="240" w:after="240"/>
        <w:rPr>
          <w:rFonts w:ascii="Times New Roman" w:eastAsia="Times New Roman" w:hAnsi="Times New Roman" w:cs="Times New Roman"/>
          <w:sz w:val="20"/>
          <w:szCs w:val="20"/>
        </w:rPr>
      </w:pPr>
    </w:p>
    <w:p w:rsidR="00115397" w:rsidRDefault="00115397">
      <w:pPr>
        <w:spacing w:before="240" w:after="240"/>
        <w:rPr>
          <w:rFonts w:ascii="Times New Roman" w:eastAsia="Times New Roman" w:hAnsi="Times New Roman" w:cs="Times New Roman"/>
          <w:sz w:val="20"/>
          <w:szCs w:val="20"/>
        </w:rPr>
      </w:pPr>
    </w:p>
    <w:p w:rsidR="00115397" w:rsidRDefault="00115397">
      <w:pPr>
        <w:spacing w:before="240" w:after="240"/>
        <w:rPr>
          <w:rFonts w:ascii="Times New Roman" w:eastAsia="Times New Roman" w:hAnsi="Times New Roman" w:cs="Times New Roman"/>
          <w:sz w:val="20"/>
          <w:szCs w:val="20"/>
        </w:rPr>
      </w:pPr>
    </w:p>
    <w:p w:rsidR="00115397" w:rsidRDefault="00115397">
      <w:pPr>
        <w:spacing w:before="240" w:after="240"/>
        <w:rPr>
          <w:rFonts w:ascii="Times New Roman" w:eastAsia="Times New Roman" w:hAnsi="Times New Roman" w:cs="Times New Roman"/>
          <w:sz w:val="14"/>
          <w:szCs w:val="14"/>
        </w:rPr>
      </w:pPr>
    </w:p>
    <w:p w:rsidR="00115397" w:rsidRDefault="0068099F">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Oświadczenia wykonawcy:</w:t>
      </w:r>
    </w:p>
    <w:p w:rsidR="00115397" w:rsidRDefault="0068099F">
      <w:pPr>
        <w:numPr>
          <w:ilvl w:val="0"/>
          <w:numId w:val="1"/>
        </w:numPr>
        <w:spacing w:before="240"/>
        <w:rPr>
          <w:rFonts w:ascii="Times New Roman" w:eastAsia="Times New Roman" w:hAnsi="Times New Roman" w:cs="Times New Roman"/>
        </w:rPr>
      </w:pPr>
      <w:r>
        <w:rPr>
          <w:rFonts w:ascii="Times New Roman" w:eastAsia="Times New Roman" w:hAnsi="Times New Roman" w:cs="Times New Roman"/>
          <w:b/>
          <w:sz w:val="20"/>
          <w:szCs w:val="20"/>
        </w:rPr>
        <w:lastRenderedPageBreak/>
        <w:t>Wykonawca oświadcza</w:t>
      </w:r>
      <w:r>
        <w:rPr>
          <w:rFonts w:ascii="Times New Roman" w:eastAsia="Times New Roman" w:hAnsi="Times New Roman" w:cs="Times New Roman"/>
          <w:sz w:val="20"/>
          <w:szCs w:val="20"/>
        </w:rPr>
        <w:t>, że oferowany produkt w całości jest zgodny ze specyfikacją określoną w opisie przedmiotu zamówienia w każdym w wymienionych tam parametrów oraz</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dostarczy produkt w terminie określonym w zapytaniu ofertowym.</w:t>
      </w:r>
    </w:p>
    <w:p w:rsidR="00115397" w:rsidRDefault="0068099F">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oświadcza, że</w:t>
      </w:r>
      <w:r>
        <w:rPr>
          <w:rFonts w:ascii="Times New Roman" w:eastAsia="Times New Roman" w:hAnsi="Times New Roman" w:cs="Times New Roman"/>
          <w:sz w:val="20"/>
          <w:szCs w:val="20"/>
          <w:u w:val="single"/>
        </w:rPr>
        <w:t xml:space="preserve"> nie jest powiązany</w:t>
      </w:r>
      <w:r>
        <w:rPr>
          <w:rFonts w:ascii="Times New Roman" w:eastAsia="Times New Roman" w:hAnsi="Times New Roman" w:cs="Times New Roman"/>
          <w:sz w:val="20"/>
          <w:szCs w:val="20"/>
        </w:rPr>
        <w:t xml:space="preserve"> z Zamawiającym, na zasadach określonych w pkt. 4 Zapytania ofertowego.  </w:t>
      </w:r>
    </w:p>
    <w:p w:rsidR="00115397" w:rsidRDefault="00115397">
      <w:pPr>
        <w:spacing w:before="240" w:after="240"/>
        <w:rPr>
          <w:rFonts w:ascii="Times New Roman" w:eastAsia="Times New Roman" w:hAnsi="Times New Roman" w:cs="Times New Roman"/>
          <w:sz w:val="20"/>
          <w:szCs w:val="20"/>
        </w:rPr>
      </w:pPr>
    </w:p>
    <w:p w:rsidR="00115397" w:rsidRPr="00D60196" w:rsidRDefault="0068099F">
      <w:pPr>
        <w:spacing w:before="240" w:after="240"/>
        <w:rPr>
          <w:rFonts w:ascii="Times New Roman" w:eastAsia="Times New Roman" w:hAnsi="Times New Roman" w:cs="Times New Roman"/>
          <w:sz w:val="20"/>
          <w:szCs w:val="20"/>
        </w:rPr>
      </w:pPr>
      <w:r w:rsidRPr="00D60196">
        <w:rPr>
          <w:rFonts w:ascii="Times New Roman" w:eastAsia="Times New Roman" w:hAnsi="Times New Roman" w:cs="Times New Roman"/>
          <w:b/>
          <w:sz w:val="20"/>
          <w:szCs w:val="20"/>
        </w:rPr>
        <w:t>Za Wykonawcę</w:t>
      </w:r>
      <w:r w:rsidRPr="00D60196">
        <w:rPr>
          <w:rFonts w:ascii="Times New Roman" w:eastAsia="Times New Roman" w:hAnsi="Times New Roman" w:cs="Times New Roman"/>
          <w:sz w:val="20"/>
          <w:szCs w:val="20"/>
        </w:rPr>
        <w:t>:</w:t>
      </w:r>
    </w:p>
    <w:p w:rsidR="00115397" w:rsidRPr="00D60196" w:rsidRDefault="0068099F">
      <w:pPr>
        <w:spacing w:before="240" w:after="240"/>
        <w:rPr>
          <w:rFonts w:ascii="Times New Roman" w:eastAsia="Times New Roman" w:hAnsi="Times New Roman" w:cs="Times New Roman"/>
          <w:sz w:val="20"/>
          <w:szCs w:val="20"/>
        </w:rPr>
      </w:pPr>
      <w:r w:rsidRPr="00D60196">
        <w:rPr>
          <w:rFonts w:ascii="Times New Roman" w:eastAsia="Times New Roman" w:hAnsi="Times New Roman" w:cs="Times New Roman"/>
          <w:sz w:val="20"/>
          <w:szCs w:val="20"/>
        </w:rPr>
        <w:t xml:space="preserve"> </w:t>
      </w:r>
    </w:p>
    <w:p w:rsidR="00115397" w:rsidRPr="00D60196" w:rsidRDefault="0068099F">
      <w:pPr>
        <w:spacing w:before="240" w:after="240"/>
        <w:rPr>
          <w:rFonts w:ascii="Times New Roman" w:eastAsia="Times New Roman" w:hAnsi="Times New Roman" w:cs="Times New Roman"/>
          <w:sz w:val="20"/>
          <w:szCs w:val="20"/>
        </w:rPr>
      </w:pPr>
      <w:r w:rsidRPr="00D60196">
        <w:rPr>
          <w:rFonts w:ascii="Times New Roman" w:eastAsia="Times New Roman" w:hAnsi="Times New Roman" w:cs="Times New Roman"/>
          <w:sz w:val="20"/>
          <w:szCs w:val="20"/>
        </w:rPr>
        <w:t>___________________________</w:t>
      </w:r>
    </w:p>
    <w:p w:rsidR="00115397" w:rsidRPr="00D60196" w:rsidRDefault="0068099F">
      <w:pPr>
        <w:spacing w:before="240" w:after="240"/>
        <w:ind w:left="720"/>
        <w:rPr>
          <w:rFonts w:ascii="Times New Roman" w:eastAsia="Times New Roman" w:hAnsi="Times New Roman" w:cs="Times New Roman"/>
          <w:sz w:val="20"/>
          <w:szCs w:val="20"/>
        </w:rPr>
      </w:pPr>
      <w:r w:rsidRPr="00D60196">
        <w:rPr>
          <w:rFonts w:ascii="Times New Roman" w:eastAsia="Times New Roman" w:hAnsi="Times New Roman" w:cs="Times New Roman"/>
          <w:sz w:val="20"/>
          <w:szCs w:val="20"/>
        </w:rPr>
        <w:t xml:space="preserve"> </w:t>
      </w:r>
    </w:p>
    <w:p w:rsidR="00115397" w:rsidRPr="00D60196" w:rsidRDefault="0068099F">
      <w:pPr>
        <w:rPr>
          <w:rFonts w:ascii="Times New Roman" w:hAnsi="Times New Roman" w:cs="Times New Roman"/>
          <w:sz w:val="20"/>
          <w:szCs w:val="20"/>
        </w:rPr>
      </w:pPr>
      <w:r w:rsidRPr="00D60196">
        <w:rPr>
          <w:rFonts w:ascii="Times New Roman" w:hAnsi="Times New Roman" w:cs="Times New Roman"/>
          <w:sz w:val="20"/>
          <w:szCs w:val="20"/>
        </w:rPr>
        <w:t>Załącznik: karta katalogowa lub szczegółowy opis oferty</w:t>
      </w:r>
    </w:p>
    <w:sectPr w:rsidR="00115397" w:rsidRPr="00D60196">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38C" w:rsidRDefault="004A638C">
      <w:pPr>
        <w:spacing w:line="240" w:lineRule="auto"/>
      </w:pPr>
      <w:r>
        <w:separator/>
      </w:r>
    </w:p>
  </w:endnote>
  <w:endnote w:type="continuationSeparator" w:id="0">
    <w:p w:rsidR="004A638C" w:rsidRDefault="004A6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38C" w:rsidRDefault="004A638C">
      <w:pPr>
        <w:spacing w:line="240" w:lineRule="auto"/>
      </w:pPr>
      <w:r>
        <w:separator/>
      </w:r>
    </w:p>
  </w:footnote>
  <w:footnote w:type="continuationSeparator" w:id="0">
    <w:p w:rsidR="004A638C" w:rsidRDefault="004A6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397" w:rsidRDefault="0068099F">
    <w:r>
      <w:rPr>
        <w:noProof/>
      </w:rPr>
      <w:drawing>
        <wp:inline distT="114300" distB="114300" distL="114300" distR="114300">
          <wp:extent cx="539115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0"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1C36"/>
    <w:multiLevelType w:val="multilevel"/>
    <w:tmpl w:val="01241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97"/>
    <w:rsid w:val="00115397"/>
    <w:rsid w:val="002530D8"/>
    <w:rsid w:val="004A638C"/>
    <w:rsid w:val="0068099F"/>
    <w:rsid w:val="006F6CE3"/>
    <w:rsid w:val="00775C68"/>
    <w:rsid w:val="00A3456F"/>
    <w:rsid w:val="00AB12B0"/>
    <w:rsid w:val="00B22BF4"/>
    <w:rsid w:val="00BE77E4"/>
    <w:rsid w:val="00D60196"/>
    <w:rsid w:val="00D94913"/>
    <w:rsid w:val="00E4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9013A-CECD-46EB-8992-4FBFD0A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2530D8"/>
    <w:pPr>
      <w:tabs>
        <w:tab w:val="center" w:pos="4536"/>
        <w:tab w:val="right" w:pos="9072"/>
      </w:tabs>
      <w:spacing w:line="240" w:lineRule="auto"/>
    </w:pPr>
  </w:style>
  <w:style w:type="character" w:customStyle="1" w:styleId="NagwekZnak">
    <w:name w:val="Nagłówek Znak"/>
    <w:basedOn w:val="Domylnaczcionkaakapitu"/>
    <w:link w:val="Nagwek"/>
    <w:uiPriority w:val="99"/>
    <w:rsid w:val="002530D8"/>
  </w:style>
  <w:style w:type="paragraph" w:styleId="Stopka">
    <w:name w:val="footer"/>
    <w:basedOn w:val="Normalny"/>
    <w:link w:val="StopkaZnak"/>
    <w:uiPriority w:val="99"/>
    <w:unhideWhenUsed/>
    <w:rsid w:val="002530D8"/>
    <w:pPr>
      <w:tabs>
        <w:tab w:val="center" w:pos="4536"/>
        <w:tab w:val="right" w:pos="9072"/>
      </w:tabs>
      <w:spacing w:line="240" w:lineRule="auto"/>
    </w:pPr>
  </w:style>
  <w:style w:type="character" w:customStyle="1" w:styleId="StopkaZnak">
    <w:name w:val="Stopka Znak"/>
    <w:basedOn w:val="Domylnaczcionkaakapitu"/>
    <w:link w:val="Stopka"/>
    <w:uiPriority w:val="99"/>
    <w:rsid w:val="0025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1340</Words>
  <Characters>8045</Characters>
  <Application>Microsoft Office Word</Application>
  <DocSecurity>0</DocSecurity>
  <Lines>67</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 Nowak</cp:lastModifiedBy>
  <cp:revision>7</cp:revision>
  <dcterms:created xsi:type="dcterms:W3CDTF">2020-03-31T12:31:00Z</dcterms:created>
  <dcterms:modified xsi:type="dcterms:W3CDTF">2020-03-31T19:44:00Z</dcterms:modified>
</cp:coreProperties>
</file>