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8B0C" w14:textId="18818C0D" w:rsidR="0096176C" w:rsidRPr="00D973D4" w:rsidRDefault="00015B07" w:rsidP="00D973D4">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13098A">
        <w:rPr>
          <w:color w:val="000000"/>
          <w:sz w:val="22"/>
          <w:szCs w:val="22"/>
        </w:rPr>
        <w:t xml:space="preserve">4 listopada </w:t>
      </w:r>
      <w:r w:rsidR="00C51097">
        <w:rPr>
          <w:color w:val="000000"/>
          <w:sz w:val="22"/>
          <w:szCs w:val="22"/>
        </w:rPr>
        <w:t xml:space="preserve"> </w:t>
      </w:r>
      <w:r w:rsidRPr="005651F4">
        <w:rPr>
          <w:color w:val="000000"/>
          <w:sz w:val="22"/>
          <w:szCs w:val="22"/>
        </w:rPr>
        <w:t>20</w:t>
      </w:r>
      <w:r w:rsidR="00F72503">
        <w:rPr>
          <w:color w:val="000000"/>
          <w:sz w:val="22"/>
          <w:szCs w:val="22"/>
        </w:rPr>
        <w:t>20</w:t>
      </w:r>
      <w:r>
        <w:rPr>
          <w:color w:val="000000"/>
          <w:sz w:val="22"/>
          <w:szCs w:val="22"/>
        </w:rPr>
        <w:t> roku</w:t>
      </w:r>
    </w:p>
    <w:p w14:paraId="32B931CA" w14:textId="77777777" w:rsidR="0096176C" w:rsidRDefault="0096176C" w:rsidP="00D03C69">
      <w:pPr>
        <w:pBdr>
          <w:top w:val="nil"/>
          <w:left w:val="nil"/>
          <w:bottom w:val="nil"/>
          <w:right w:val="nil"/>
          <w:between w:val="nil"/>
        </w:pBdr>
        <w:spacing w:line="276" w:lineRule="auto"/>
        <w:ind w:left="0" w:hanging="2"/>
        <w:rPr>
          <w:color w:val="000000"/>
        </w:rPr>
      </w:pPr>
    </w:p>
    <w:p w14:paraId="3DE0C4F6" w14:textId="77777777" w:rsidR="00A46A8E"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L</w:t>
      </w:r>
      <w:r>
        <w:rPr>
          <w:b/>
          <w:color w:val="000000"/>
          <w:sz w:val="28"/>
          <w:szCs w:val="28"/>
        </w:rPr>
        <w:t xml:space="preserve">ista zmian </w:t>
      </w:r>
    </w:p>
    <w:p w14:paraId="05B7D18D" w14:textId="72F0F0C0" w:rsidR="0096176C" w:rsidRDefault="00015B07"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sidRPr="005651F4">
        <w:rPr>
          <w:b/>
          <w:color w:val="000000"/>
          <w:sz w:val="28"/>
          <w:szCs w:val="28"/>
        </w:rPr>
        <w:t>ZOZ</w:t>
      </w:r>
      <w:r w:rsidRPr="00BD1340">
        <w:rPr>
          <w:b/>
          <w:color w:val="000000"/>
          <w:sz w:val="28"/>
          <w:szCs w:val="28"/>
        </w:rPr>
        <w:t>-</w:t>
      </w:r>
      <w:r w:rsidR="0098290D" w:rsidRPr="00BD1340">
        <w:rPr>
          <w:b/>
          <w:color w:val="000000"/>
          <w:sz w:val="28"/>
          <w:szCs w:val="28"/>
        </w:rPr>
        <w:t>10</w:t>
      </w:r>
      <w:r w:rsidRPr="00BD1340">
        <w:rPr>
          <w:b/>
          <w:color w:val="000000"/>
          <w:sz w:val="28"/>
          <w:szCs w:val="28"/>
        </w:rPr>
        <w:t>_</w:t>
      </w:r>
      <w:r w:rsidR="002E193C" w:rsidRPr="00BD1340">
        <w:rPr>
          <w:b/>
          <w:color w:val="000000"/>
          <w:sz w:val="28"/>
          <w:szCs w:val="28"/>
        </w:rPr>
        <w:t>20</w:t>
      </w:r>
      <w:r w:rsidRPr="00BD1340">
        <w:rPr>
          <w:b/>
          <w:color w:val="000000"/>
          <w:sz w:val="28"/>
          <w:szCs w:val="28"/>
        </w:rPr>
        <w:t xml:space="preserve"> z dnia </w:t>
      </w:r>
      <w:r w:rsidR="00BD1340">
        <w:rPr>
          <w:b/>
          <w:color w:val="000000"/>
          <w:sz w:val="28"/>
          <w:szCs w:val="28"/>
        </w:rPr>
        <w:t>8 października</w:t>
      </w:r>
      <w:r w:rsidR="0098290D">
        <w:rPr>
          <w:b/>
          <w:color w:val="000000"/>
          <w:sz w:val="28"/>
          <w:szCs w:val="28"/>
        </w:rPr>
        <w:t xml:space="preserve"> 2020 r. </w:t>
      </w:r>
    </w:p>
    <w:p w14:paraId="2050D85C" w14:textId="5888F665" w:rsidR="00A46A8E" w:rsidRPr="00061772"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p>
    <w:p w14:paraId="19616AA5" w14:textId="5A9FDE59" w:rsidR="00A46A8E" w:rsidRPr="00061772"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sidRPr="00061772">
        <w:rPr>
          <w:b/>
          <w:color w:val="000000"/>
          <w:sz w:val="28"/>
          <w:szCs w:val="28"/>
        </w:rPr>
        <w:t>W dniu 4 listopada 2020 r. Zamawiający wprowadził następujące zmiany w Zapytaniu ofertowym:</w:t>
      </w:r>
    </w:p>
    <w:p w14:paraId="0F097233" w14:textId="3F7A8E78" w:rsidR="00A46A8E" w:rsidRPr="00061772" w:rsidRDefault="00A46A8E" w:rsidP="00A46A8E">
      <w:pPr>
        <w:widowControl w:val="0"/>
        <w:pBdr>
          <w:top w:val="nil"/>
          <w:left w:val="nil"/>
          <w:bottom w:val="nil"/>
          <w:right w:val="nil"/>
          <w:between w:val="nil"/>
        </w:pBdr>
        <w:spacing w:before="240" w:after="60" w:line="276" w:lineRule="auto"/>
        <w:ind w:left="0" w:hanging="2"/>
        <w:rPr>
          <w:rFonts w:asciiTheme="majorHAnsi" w:hAnsiTheme="majorHAnsi" w:cstheme="majorHAnsi"/>
          <w:b/>
          <w:color w:val="000000"/>
          <w:sz w:val="22"/>
          <w:szCs w:val="22"/>
          <w:u w:val="single"/>
        </w:rPr>
      </w:pPr>
      <w:r w:rsidRPr="00061772">
        <w:rPr>
          <w:rFonts w:asciiTheme="majorHAnsi" w:hAnsiTheme="majorHAnsi" w:cstheme="majorHAnsi"/>
          <w:b/>
          <w:color w:val="000000"/>
          <w:sz w:val="22"/>
          <w:szCs w:val="22"/>
          <w:u w:val="single"/>
        </w:rPr>
        <w:t>Punkt: 2.5.</w:t>
      </w:r>
    </w:p>
    <w:p w14:paraId="50815039" w14:textId="6F7ACC37" w:rsidR="00A46A8E" w:rsidRPr="00061772" w:rsidRDefault="00A46A8E" w:rsidP="00A46A8E">
      <w:pPr>
        <w:pStyle w:val="Nagwek2"/>
        <w:numPr>
          <w:ilvl w:val="0"/>
          <w:numId w:val="0"/>
        </w:numPr>
        <w:rPr>
          <w:rFonts w:asciiTheme="majorHAnsi" w:hAnsiTheme="majorHAnsi" w:cstheme="majorHAnsi"/>
          <w:b/>
          <w:lang w:val="pl-PL"/>
        </w:rPr>
      </w:pPr>
      <w:r w:rsidRPr="00061772">
        <w:rPr>
          <w:rFonts w:asciiTheme="majorHAnsi" w:hAnsiTheme="majorHAnsi" w:cstheme="majorHAnsi"/>
          <w:b/>
          <w:lang w:val="pl-PL"/>
        </w:rPr>
        <w:t xml:space="preserve">Było: </w:t>
      </w:r>
      <w:r w:rsidRPr="00061772">
        <w:rPr>
          <w:rFonts w:asciiTheme="majorHAnsi" w:hAnsiTheme="majorHAnsi" w:cstheme="majorHAnsi"/>
          <w:b/>
          <w:lang w:val="pl-PL"/>
        </w:rPr>
        <w:t xml:space="preserve">Zamawiający nie dopuszcza możliwości składania ofert częściowych. </w:t>
      </w:r>
    </w:p>
    <w:p w14:paraId="6A4A766C" w14:textId="77777777" w:rsidR="00A46A8E" w:rsidRPr="00A46A8E" w:rsidRDefault="00A46A8E" w:rsidP="00A46A8E">
      <w:pPr>
        <w:pStyle w:val="Nagwek2"/>
        <w:numPr>
          <w:ilvl w:val="0"/>
          <w:numId w:val="0"/>
        </w:numPr>
        <w:rPr>
          <w:rFonts w:asciiTheme="majorHAnsi" w:hAnsiTheme="majorHAnsi" w:cstheme="majorHAnsi"/>
          <w:lang w:val="pl-PL"/>
        </w:rPr>
      </w:pPr>
      <w:r w:rsidRPr="00061772">
        <w:rPr>
          <w:rFonts w:asciiTheme="majorHAnsi" w:hAnsiTheme="majorHAnsi" w:cstheme="majorHAnsi"/>
          <w:bCs/>
          <w:lang w:val="pl-PL"/>
        </w:rPr>
        <w:t>Jes</w:t>
      </w:r>
      <w:r w:rsidRPr="00061772">
        <w:rPr>
          <w:rFonts w:asciiTheme="majorHAnsi" w:hAnsiTheme="majorHAnsi" w:cstheme="majorHAnsi"/>
          <w:b/>
          <w:lang w:val="pl-PL"/>
        </w:rPr>
        <w:t>t:</w:t>
      </w:r>
      <w:r w:rsidRPr="00A46A8E">
        <w:rPr>
          <w:rFonts w:asciiTheme="majorHAnsi" w:hAnsiTheme="majorHAnsi" w:cstheme="majorHAnsi"/>
          <w:lang w:val="pl-PL"/>
        </w:rPr>
        <w:t xml:space="preserve"> </w:t>
      </w:r>
      <w:r w:rsidRPr="00A46A8E">
        <w:rPr>
          <w:rFonts w:asciiTheme="majorHAnsi" w:hAnsiTheme="majorHAnsi" w:cstheme="majorHAnsi"/>
          <w:lang w:val="pl-PL"/>
        </w:rPr>
        <w:t>Zamawiający nie dopuszcza możliwości składania ofert częściowych. Podział na części związany jest z nadmiernymi trudnościami technicznymi lub nadmiernymi kosztami wykonania zamówienia. Ponadto potrzeba skoordynowania działań różnych wykonawców realizujących poszczególne części zamówienia mogłaby poważnie zagrozić właściwemu wykonaniu zamówienia.</w:t>
      </w:r>
    </w:p>
    <w:p w14:paraId="2D237D47" w14:textId="6140ED31" w:rsidR="00A46A8E" w:rsidRPr="00A46A8E" w:rsidRDefault="00A46A8E" w:rsidP="00A46A8E">
      <w:pPr>
        <w:pStyle w:val="Tekstpodstawowy"/>
        <w:ind w:left="0" w:hanging="2"/>
        <w:rPr>
          <w:rFonts w:asciiTheme="majorHAnsi" w:hAnsiTheme="majorHAnsi" w:cstheme="majorHAnsi"/>
          <w:b/>
          <w:bCs/>
          <w:sz w:val="22"/>
          <w:szCs w:val="22"/>
          <w:u w:val="single"/>
        </w:rPr>
      </w:pPr>
      <w:r w:rsidRPr="00A46A8E">
        <w:rPr>
          <w:rFonts w:asciiTheme="majorHAnsi" w:hAnsiTheme="majorHAnsi" w:cstheme="majorHAnsi"/>
          <w:b/>
          <w:bCs/>
          <w:sz w:val="22"/>
          <w:szCs w:val="22"/>
          <w:u w:val="single"/>
        </w:rPr>
        <w:t xml:space="preserve">Punkt: 8 </w:t>
      </w:r>
    </w:p>
    <w:p w14:paraId="12D84F4A" w14:textId="6882CA17" w:rsidR="00A46A8E" w:rsidRPr="00A46A8E" w:rsidRDefault="00A46A8E" w:rsidP="00A46A8E">
      <w:pPr>
        <w:pStyle w:val="Tekstpodstawowy"/>
        <w:ind w:left="0" w:hanging="2"/>
        <w:rPr>
          <w:rFonts w:asciiTheme="majorHAnsi" w:hAnsiTheme="majorHAnsi" w:cstheme="majorHAnsi"/>
          <w:b/>
          <w:bCs/>
          <w:sz w:val="22"/>
          <w:szCs w:val="22"/>
        </w:rPr>
      </w:pPr>
      <w:r w:rsidRPr="00A46A8E">
        <w:rPr>
          <w:rFonts w:asciiTheme="majorHAnsi" w:hAnsiTheme="majorHAnsi" w:cstheme="majorHAnsi"/>
          <w:b/>
          <w:bCs/>
          <w:sz w:val="22"/>
          <w:szCs w:val="22"/>
        </w:rPr>
        <w:t xml:space="preserve">Było: </w:t>
      </w:r>
    </w:p>
    <w:p w14:paraId="3153AC3B" w14:textId="01035F0A" w:rsidR="00A46A8E" w:rsidRPr="00A46A8E" w:rsidRDefault="00A46A8E" w:rsidP="00A46A8E">
      <w:pPr>
        <w:widowControl w:val="0"/>
        <w:pBdr>
          <w:top w:val="nil"/>
          <w:left w:val="nil"/>
          <w:bottom w:val="nil"/>
          <w:right w:val="nil"/>
          <w:between w:val="nil"/>
        </w:pBdr>
        <w:spacing w:before="280" w:after="140" w:line="276" w:lineRule="auto"/>
        <w:ind w:leftChars="0" w:left="0" w:firstLineChars="0" w:firstLine="0"/>
        <w:jc w:val="both"/>
        <w:rPr>
          <w:rFonts w:asciiTheme="majorHAnsi" w:hAnsiTheme="majorHAnsi" w:cstheme="majorHAnsi"/>
          <w:b/>
          <w:color w:val="000000"/>
          <w:sz w:val="22"/>
          <w:szCs w:val="22"/>
        </w:rPr>
      </w:pPr>
      <w:r w:rsidRPr="00A46A8E">
        <w:rPr>
          <w:rFonts w:asciiTheme="majorHAnsi" w:hAnsiTheme="majorHAnsi" w:cstheme="majorHAnsi"/>
          <w:b/>
          <w:color w:val="000000"/>
          <w:sz w:val="22"/>
          <w:szCs w:val="22"/>
        </w:rPr>
        <w:t>8.</w:t>
      </w:r>
      <w:r w:rsidRPr="00A46A8E">
        <w:rPr>
          <w:rFonts w:asciiTheme="majorHAnsi" w:hAnsiTheme="majorHAnsi" w:cstheme="majorHAnsi"/>
          <w:b/>
          <w:color w:val="000000"/>
          <w:sz w:val="22"/>
          <w:szCs w:val="22"/>
        </w:rPr>
        <w:t>Termin składania ofert</w:t>
      </w:r>
    </w:p>
    <w:p w14:paraId="7203227B" w14:textId="77777777" w:rsidR="00A46A8E" w:rsidRPr="00A46A8E" w:rsidRDefault="00A46A8E" w:rsidP="00A46A8E">
      <w:pPr>
        <w:numPr>
          <w:ilvl w:val="1"/>
          <w:numId w:val="8"/>
        </w:numPr>
        <w:pBdr>
          <w:top w:val="nil"/>
          <w:left w:val="nil"/>
          <w:bottom w:val="nil"/>
          <w:right w:val="nil"/>
          <w:between w:val="nil"/>
        </w:pBdr>
        <w:spacing w:after="140" w:line="276" w:lineRule="auto"/>
        <w:ind w:leftChars="0" w:firstLineChars="0"/>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Ofertę należy złożyć w terminie do dnia </w:t>
      </w:r>
      <w:r w:rsidRPr="00A46A8E">
        <w:rPr>
          <w:rFonts w:asciiTheme="majorHAnsi" w:hAnsiTheme="majorHAnsi" w:cstheme="majorHAnsi"/>
          <w:b/>
          <w:bCs/>
          <w:color w:val="000000"/>
          <w:sz w:val="22"/>
          <w:szCs w:val="22"/>
        </w:rPr>
        <w:t>9 listopada 2020 r.</w:t>
      </w:r>
    </w:p>
    <w:p w14:paraId="7D4EBAB9" w14:textId="7961C46B" w:rsidR="00A46A8E" w:rsidRPr="00A46A8E" w:rsidRDefault="00A46A8E" w:rsidP="00A46A8E">
      <w:pPr>
        <w:numPr>
          <w:ilvl w:val="1"/>
          <w:numId w:val="8"/>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Wykonawca powinien być związany złożoną ofertą przez okres co najmniej </w:t>
      </w:r>
      <w:r w:rsidRPr="00A46A8E">
        <w:rPr>
          <w:rFonts w:asciiTheme="majorHAnsi" w:hAnsiTheme="majorHAnsi" w:cstheme="majorHAnsi"/>
          <w:b/>
          <w:color w:val="000000"/>
          <w:sz w:val="22"/>
          <w:szCs w:val="22"/>
        </w:rPr>
        <w:t>60 dni</w:t>
      </w:r>
      <w:r w:rsidRPr="00A46A8E">
        <w:rPr>
          <w:rFonts w:asciiTheme="majorHAnsi" w:hAnsiTheme="majorHAnsi" w:cstheme="majorHAnsi"/>
          <w:color w:val="000000"/>
          <w:sz w:val="22"/>
          <w:szCs w:val="22"/>
        </w:rPr>
        <w:t xml:space="preserve">. Bieg terminu związania ofertą rozpoczyna się wraz z upływem terminu składania ofert. </w:t>
      </w:r>
    </w:p>
    <w:p w14:paraId="36B92925" w14:textId="2D4FB64D"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b/>
          <w:bCs/>
          <w:color w:val="000000"/>
          <w:sz w:val="22"/>
          <w:szCs w:val="22"/>
        </w:rPr>
      </w:pPr>
      <w:r w:rsidRPr="00A46A8E">
        <w:rPr>
          <w:rFonts w:asciiTheme="majorHAnsi" w:hAnsiTheme="majorHAnsi" w:cstheme="majorHAnsi"/>
          <w:b/>
          <w:bCs/>
          <w:color w:val="000000"/>
          <w:sz w:val="22"/>
          <w:szCs w:val="22"/>
        </w:rPr>
        <w:t xml:space="preserve">Jest: </w:t>
      </w:r>
    </w:p>
    <w:p w14:paraId="4851DE5F" w14:textId="5FEEB3D0" w:rsidR="00A46A8E" w:rsidRPr="00A46A8E" w:rsidRDefault="00A46A8E" w:rsidP="00A46A8E">
      <w:pPr>
        <w:pStyle w:val="Akapitzlist"/>
        <w:widowControl w:val="0"/>
        <w:numPr>
          <w:ilvl w:val="0"/>
          <w:numId w:val="11"/>
        </w:numPr>
        <w:pBdr>
          <w:top w:val="nil"/>
          <w:left w:val="nil"/>
          <w:bottom w:val="nil"/>
          <w:right w:val="nil"/>
          <w:between w:val="nil"/>
        </w:pBdr>
        <w:spacing w:before="280" w:after="140" w:line="276" w:lineRule="auto"/>
        <w:ind w:leftChars="0" w:firstLineChars="0"/>
        <w:jc w:val="both"/>
        <w:rPr>
          <w:rFonts w:asciiTheme="majorHAnsi" w:hAnsiTheme="majorHAnsi" w:cstheme="majorHAnsi"/>
          <w:b/>
          <w:color w:val="000000"/>
          <w:sz w:val="22"/>
          <w:szCs w:val="22"/>
        </w:rPr>
      </w:pPr>
      <w:r w:rsidRPr="00A46A8E">
        <w:rPr>
          <w:rFonts w:asciiTheme="majorHAnsi" w:hAnsiTheme="majorHAnsi" w:cstheme="majorHAnsi"/>
          <w:b/>
          <w:color w:val="000000"/>
          <w:sz w:val="22"/>
          <w:szCs w:val="22"/>
        </w:rPr>
        <w:t>Termin składania ofert</w:t>
      </w:r>
    </w:p>
    <w:p w14:paraId="07CCCCB0" w14:textId="3F24016F" w:rsidR="00A46A8E" w:rsidRPr="00A46A8E" w:rsidRDefault="00A46A8E" w:rsidP="00A46A8E">
      <w:pPr>
        <w:numPr>
          <w:ilvl w:val="1"/>
          <w:numId w:val="11"/>
        </w:numPr>
        <w:pBdr>
          <w:top w:val="nil"/>
          <w:left w:val="nil"/>
          <w:bottom w:val="nil"/>
          <w:right w:val="nil"/>
          <w:between w:val="nil"/>
        </w:pBdr>
        <w:spacing w:after="140" w:line="276" w:lineRule="auto"/>
        <w:ind w:leftChars="0" w:firstLineChars="0"/>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Ofertę należy złożyć w terminie do dnia </w:t>
      </w:r>
      <w:r>
        <w:rPr>
          <w:rFonts w:asciiTheme="majorHAnsi" w:hAnsiTheme="majorHAnsi" w:cstheme="majorHAnsi"/>
          <w:b/>
          <w:bCs/>
          <w:color w:val="000000"/>
          <w:sz w:val="22"/>
          <w:szCs w:val="22"/>
        </w:rPr>
        <w:t>1</w:t>
      </w:r>
      <w:r w:rsidR="00CC6C6C">
        <w:rPr>
          <w:rFonts w:asciiTheme="majorHAnsi" w:hAnsiTheme="majorHAnsi" w:cstheme="majorHAnsi"/>
          <w:b/>
          <w:bCs/>
          <w:color w:val="000000"/>
          <w:sz w:val="22"/>
          <w:szCs w:val="22"/>
        </w:rPr>
        <w:t>6</w:t>
      </w:r>
      <w:r w:rsidRPr="00A46A8E">
        <w:rPr>
          <w:rFonts w:asciiTheme="majorHAnsi" w:hAnsiTheme="majorHAnsi" w:cstheme="majorHAnsi"/>
          <w:b/>
          <w:bCs/>
          <w:color w:val="000000"/>
          <w:sz w:val="22"/>
          <w:szCs w:val="22"/>
        </w:rPr>
        <w:t xml:space="preserve"> listopada 2020 r.</w:t>
      </w:r>
    </w:p>
    <w:p w14:paraId="56D53E2C" w14:textId="0C857A12" w:rsidR="00A46A8E" w:rsidRDefault="00A46A8E" w:rsidP="00A46A8E">
      <w:pPr>
        <w:numPr>
          <w:ilvl w:val="1"/>
          <w:numId w:val="11"/>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Wykonawca powinien być związany złożoną ofertą przez okres co najmniej </w:t>
      </w:r>
      <w:r w:rsidRPr="00A46A8E">
        <w:rPr>
          <w:rFonts w:asciiTheme="majorHAnsi" w:hAnsiTheme="majorHAnsi" w:cstheme="majorHAnsi"/>
          <w:b/>
          <w:color w:val="000000"/>
          <w:sz w:val="22"/>
          <w:szCs w:val="22"/>
        </w:rPr>
        <w:t>60 dni</w:t>
      </w:r>
      <w:r w:rsidRPr="00A46A8E">
        <w:rPr>
          <w:rFonts w:asciiTheme="majorHAnsi" w:hAnsiTheme="majorHAnsi" w:cstheme="majorHAnsi"/>
          <w:color w:val="000000"/>
          <w:sz w:val="22"/>
          <w:szCs w:val="22"/>
        </w:rPr>
        <w:t xml:space="preserve">. Bieg terminu związania ofertą rozpoczyna się wraz z upływem terminu składania ofert. </w:t>
      </w:r>
    </w:p>
    <w:p w14:paraId="77A8CD97" w14:textId="21E41DE2" w:rsid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rPr>
      </w:pPr>
    </w:p>
    <w:p w14:paraId="475B1CAD" w14:textId="605FC858" w:rsid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rPr>
      </w:pPr>
      <w:r>
        <w:rPr>
          <w:rFonts w:asciiTheme="majorHAnsi" w:hAnsiTheme="majorHAnsi" w:cstheme="majorHAnsi"/>
          <w:color w:val="000000"/>
          <w:sz w:val="22"/>
          <w:szCs w:val="22"/>
        </w:rPr>
        <w:t>Punkt 14.1.3. Jedynie wersja  angielska Zapytania ofertowego :</w:t>
      </w:r>
    </w:p>
    <w:p w14:paraId="64E265DF" w14:textId="1F1C729D" w:rsid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Było: </w:t>
      </w:r>
    </w:p>
    <w:p w14:paraId="52EC4CB1" w14:textId="1E42682F" w:rsidR="00A46A8E" w:rsidRDefault="00A46A8E" w:rsidP="00A46A8E">
      <w:pPr>
        <w:pStyle w:val="Akapitzlist"/>
        <w:numPr>
          <w:ilvl w:val="2"/>
          <w:numId w:val="14"/>
        </w:numPr>
        <w:pBdr>
          <w:top w:val="nil"/>
          <w:left w:val="nil"/>
          <w:bottom w:val="nil"/>
          <w:right w:val="nil"/>
          <w:between w:val="nil"/>
        </w:pBdr>
        <w:suppressAutoHyphens w:val="0"/>
        <w:spacing w:after="140" w:line="280" w:lineRule="auto"/>
        <w:ind w:leftChars="0" w:firstLineChars="0"/>
        <w:jc w:val="both"/>
        <w:textDirection w:val="lrTb"/>
        <w:textAlignment w:val="auto"/>
        <w:outlineLvl w:val="9"/>
        <w:rPr>
          <w:color w:val="000000"/>
          <w:sz w:val="22"/>
          <w:szCs w:val="22"/>
          <w:lang w:val="en-US"/>
        </w:rPr>
      </w:pPr>
      <w:r w:rsidRPr="00A46A8E">
        <w:rPr>
          <w:color w:val="000000"/>
          <w:sz w:val="22"/>
          <w:szCs w:val="22"/>
          <w:lang w:val="en-US"/>
        </w:rPr>
        <w:lastRenderedPageBreak/>
        <w:t>it is necessary to change the manner of performing the obligation, provided that such change is necessary for the proper performance of the contract;</w:t>
      </w:r>
      <w:r w:rsidRPr="00A46A8E">
        <w:rPr>
          <w:lang w:val="en-US"/>
        </w:rPr>
        <w:t xml:space="preserve"> </w:t>
      </w:r>
      <w:r w:rsidRPr="00A46A8E">
        <w:rPr>
          <w:color w:val="000000"/>
          <w:sz w:val="22"/>
          <w:szCs w:val="22"/>
          <w:lang w:val="en-US"/>
        </w:rPr>
        <w:t xml:space="preserve">in particular, the Ordering Party reserves the right to change the deadline for the performance of the contract no later than </w:t>
      </w:r>
      <w:r>
        <w:rPr>
          <w:color w:val="000000"/>
          <w:sz w:val="22"/>
          <w:szCs w:val="22"/>
          <w:lang w:val="en-US"/>
        </w:rPr>
        <w:t>December</w:t>
      </w:r>
      <w:r w:rsidRPr="00A46A8E">
        <w:rPr>
          <w:color w:val="000000"/>
          <w:sz w:val="22"/>
          <w:szCs w:val="22"/>
          <w:lang w:val="en-US"/>
        </w:rPr>
        <w:t xml:space="preserve"> </w:t>
      </w:r>
      <w:r>
        <w:rPr>
          <w:color w:val="000000"/>
          <w:sz w:val="22"/>
          <w:szCs w:val="22"/>
          <w:lang w:val="en-US"/>
        </w:rPr>
        <w:t>3</w:t>
      </w:r>
      <w:r w:rsidRPr="00A46A8E">
        <w:rPr>
          <w:color w:val="000000"/>
          <w:sz w:val="22"/>
          <w:szCs w:val="22"/>
          <w:lang w:val="en-US"/>
        </w:rPr>
        <w:t>1, 202</w:t>
      </w:r>
      <w:r>
        <w:rPr>
          <w:color w:val="000000"/>
          <w:sz w:val="22"/>
          <w:szCs w:val="22"/>
          <w:lang w:val="en-US"/>
        </w:rPr>
        <w:t>1</w:t>
      </w:r>
      <w:r w:rsidRPr="00A46A8E">
        <w:rPr>
          <w:color w:val="000000"/>
          <w:sz w:val="22"/>
          <w:szCs w:val="22"/>
          <w:lang w:val="en-US"/>
        </w:rPr>
        <w:t xml:space="preserve"> in the event that it is not possible to locate the subject of the contract in a room with a higher cleanliness class (cleanroom)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referred to above, the Ordering Party reserves the right to temporarily change the location of the delivery for final acceptance and signing the acceptance protocol.</w:t>
      </w:r>
    </w:p>
    <w:p w14:paraId="247D6436" w14:textId="1D989782" w:rsidR="00A46A8E" w:rsidRDefault="00A46A8E" w:rsidP="00A46A8E">
      <w:pPr>
        <w:pStyle w:val="Akapitzlist"/>
        <w:pBdr>
          <w:top w:val="nil"/>
          <w:left w:val="nil"/>
          <w:bottom w:val="nil"/>
          <w:right w:val="nil"/>
          <w:between w:val="nil"/>
        </w:pBdr>
        <w:suppressAutoHyphens w:val="0"/>
        <w:spacing w:after="140" w:line="280" w:lineRule="auto"/>
        <w:ind w:leftChars="0" w:firstLineChars="0" w:firstLine="0"/>
        <w:jc w:val="both"/>
        <w:textDirection w:val="lrTb"/>
        <w:textAlignment w:val="auto"/>
        <w:outlineLvl w:val="9"/>
        <w:rPr>
          <w:color w:val="000000"/>
          <w:sz w:val="22"/>
          <w:szCs w:val="22"/>
          <w:lang w:val="en-US"/>
        </w:rPr>
      </w:pPr>
    </w:p>
    <w:p w14:paraId="01F91FCF" w14:textId="78F8D6A2" w:rsidR="00A46A8E" w:rsidRPr="00A46A8E" w:rsidRDefault="00A46A8E" w:rsidP="00A46A8E">
      <w:pPr>
        <w:pStyle w:val="Akapitzlist"/>
        <w:pBdr>
          <w:top w:val="nil"/>
          <w:left w:val="nil"/>
          <w:bottom w:val="nil"/>
          <w:right w:val="nil"/>
          <w:between w:val="nil"/>
        </w:pBdr>
        <w:suppressAutoHyphens w:val="0"/>
        <w:spacing w:after="140" w:line="280" w:lineRule="auto"/>
        <w:ind w:leftChars="0" w:firstLineChars="0" w:firstLine="0"/>
        <w:jc w:val="both"/>
        <w:textDirection w:val="lrTb"/>
        <w:textAlignment w:val="auto"/>
        <w:outlineLvl w:val="9"/>
        <w:rPr>
          <w:color w:val="000000"/>
          <w:sz w:val="22"/>
          <w:szCs w:val="22"/>
          <w:lang w:val="en-US"/>
        </w:rPr>
      </w:pPr>
      <w:r>
        <w:rPr>
          <w:color w:val="000000"/>
          <w:sz w:val="22"/>
          <w:szCs w:val="22"/>
          <w:lang w:val="en-US"/>
        </w:rPr>
        <w:t xml:space="preserve">Jest: </w:t>
      </w:r>
    </w:p>
    <w:p w14:paraId="00088CAC" w14:textId="203D9278" w:rsidR="00A46A8E" w:rsidRPr="00A46A8E" w:rsidRDefault="00A46A8E" w:rsidP="00A46A8E">
      <w:pPr>
        <w:pStyle w:val="Akapitzlist"/>
        <w:numPr>
          <w:ilvl w:val="2"/>
          <w:numId w:val="13"/>
        </w:numPr>
        <w:pBdr>
          <w:top w:val="nil"/>
          <w:left w:val="nil"/>
          <w:bottom w:val="nil"/>
          <w:right w:val="nil"/>
          <w:between w:val="nil"/>
        </w:pBdr>
        <w:suppressAutoHyphens w:val="0"/>
        <w:spacing w:after="140" w:line="280" w:lineRule="auto"/>
        <w:ind w:leftChars="0" w:firstLineChars="0"/>
        <w:jc w:val="both"/>
        <w:textDirection w:val="lrTb"/>
        <w:textAlignment w:val="auto"/>
        <w:outlineLvl w:val="9"/>
        <w:rPr>
          <w:color w:val="000000"/>
          <w:sz w:val="22"/>
          <w:szCs w:val="22"/>
          <w:lang w:val="en-US"/>
        </w:rPr>
      </w:pPr>
      <w:r w:rsidRPr="00A46A8E">
        <w:rPr>
          <w:color w:val="000000"/>
          <w:sz w:val="22"/>
          <w:szCs w:val="22"/>
          <w:lang w:val="en-US"/>
        </w:rPr>
        <w:t>it is necessary to change the manner of performing the obligation, provided that such change is necessary for the proper performance of the contract;</w:t>
      </w:r>
      <w:r w:rsidRPr="00A46A8E">
        <w:rPr>
          <w:lang w:val="en-US"/>
        </w:rPr>
        <w:t xml:space="preserve"> </w:t>
      </w:r>
      <w:r w:rsidRPr="00A46A8E">
        <w:rPr>
          <w:color w:val="000000"/>
          <w:sz w:val="22"/>
          <w:szCs w:val="22"/>
          <w:lang w:val="en-US"/>
        </w:rPr>
        <w:t>in particular, the Ordering Party reserves the right to change the deadline for the performance of the contract no later than March 1, 2022 in the event that it is not possible to locate the subject of the contract in a room with a higher cleanliness class (cleanroom)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referred to above, the Ordering Party reserves the right to temporarily change the location of the delivery for final acceptance and signing the acceptance protocol.</w:t>
      </w:r>
    </w:p>
    <w:p w14:paraId="38D93665" w14:textId="77777777" w:rsidR="00A46A8E" w:rsidRPr="00A46A8E" w:rsidRDefault="00A46A8E" w:rsidP="00A46A8E">
      <w:pPr>
        <w:pBdr>
          <w:top w:val="nil"/>
          <w:left w:val="nil"/>
          <w:bottom w:val="nil"/>
          <w:right w:val="nil"/>
          <w:between w:val="nil"/>
        </w:pBdr>
        <w:suppressAutoHyphens w:val="0"/>
        <w:spacing w:after="140" w:line="280" w:lineRule="auto"/>
        <w:ind w:leftChars="0" w:left="0" w:firstLineChars="0" w:firstLine="0"/>
        <w:jc w:val="both"/>
        <w:textDirection w:val="lrTb"/>
        <w:textAlignment w:val="auto"/>
        <w:outlineLvl w:val="9"/>
        <w:rPr>
          <w:color w:val="000000"/>
          <w:sz w:val="22"/>
          <w:szCs w:val="22"/>
          <w:lang w:val="en-US"/>
        </w:rPr>
      </w:pPr>
    </w:p>
    <w:p w14:paraId="2165A15E" w14:textId="77777777"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671B4403" w14:textId="1C0D262C"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23AFD27A" w14:textId="1EA83188" w:rsidR="00061772" w:rsidRPr="00061772" w:rsidRDefault="00061772" w:rsidP="00061772">
      <w:pPr>
        <w:pBdr>
          <w:top w:val="nil"/>
          <w:left w:val="nil"/>
          <w:bottom w:val="nil"/>
          <w:right w:val="nil"/>
          <w:between w:val="nil"/>
        </w:pBdr>
        <w:spacing w:after="140" w:line="276" w:lineRule="auto"/>
        <w:ind w:leftChars="0" w:firstLineChars="0" w:firstLine="0"/>
        <w:jc w:val="center"/>
        <w:rPr>
          <w:rFonts w:asciiTheme="majorHAnsi" w:hAnsiTheme="majorHAnsi" w:cstheme="majorHAnsi"/>
          <w:b/>
          <w:bCs/>
          <w:color w:val="000000"/>
          <w:sz w:val="28"/>
          <w:szCs w:val="28"/>
          <w:lang w:val="en-US"/>
        </w:rPr>
      </w:pPr>
      <w:r w:rsidRPr="00061772">
        <w:rPr>
          <w:rFonts w:asciiTheme="majorHAnsi" w:hAnsiTheme="majorHAnsi" w:cstheme="majorHAnsi"/>
          <w:b/>
          <w:bCs/>
          <w:color w:val="000000"/>
          <w:sz w:val="28"/>
          <w:szCs w:val="28"/>
          <w:lang w:val="en-US"/>
        </w:rPr>
        <w:t>A</w:t>
      </w:r>
      <w:r w:rsidRPr="00061772">
        <w:rPr>
          <w:rFonts w:asciiTheme="majorHAnsi" w:hAnsiTheme="majorHAnsi" w:cstheme="majorHAnsi"/>
          <w:b/>
          <w:bCs/>
          <w:color w:val="000000"/>
          <w:sz w:val="28"/>
          <w:szCs w:val="28"/>
          <w:lang w:val="en-US"/>
        </w:rPr>
        <w:t xml:space="preserve"> list of changes</w:t>
      </w:r>
    </w:p>
    <w:p w14:paraId="2B2A5ED3" w14:textId="77777777" w:rsidR="00061772" w:rsidRPr="00061772" w:rsidRDefault="00061772" w:rsidP="00061772">
      <w:pPr>
        <w:pBdr>
          <w:top w:val="nil"/>
          <w:left w:val="nil"/>
          <w:bottom w:val="nil"/>
          <w:right w:val="nil"/>
          <w:between w:val="nil"/>
        </w:pBdr>
        <w:spacing w:after="140" w:line="276" w:lineRule="auto"/>
        <w:ind w:leftChars="0" w:firstLineChars="0" w:firstLine="0"/>
        <w:jc w:val="center"/>
        <w:rPr>
          <w:rFonts w:asciiTheme="majorHAnsi" w:hAnsiTheme="majorHAnsi" w:cstheme="majorHAnsi"/>
          <w:b/>
          <w:bCs/>
          <w:color w:val="000000"/>
          <w:sz w:val="28"/>
          <w:szCs w:val="28"/>
          <w:lang w:val="en-US"/>
        </w:rPr>
      </w:pPr>
      <w:r w:rsidRPr="00061772">
        <w:rPr>
          <w:rFonts w:asciiTheme="majorHAnsi" w:hAnsiTheme="majorHAnsi" w:cstheme="majorHAnsi"/>
          <w:b/>
          <w:bCs/>
          <w:color w:val="000000"/>
          <w:sz w:val="28"/>
          <w:szCs w:val="28"/>
          <w:lang w:val="en-US"/>
        </w:rPr>
        <w:t>Inquiry no. ZOZ-10_20 of October 8, 2020.</w:t>
      </w:r>
    </w:p>
    <w:p w14:paraId="13848997"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p>
    <w:p w14:paraId="5E9F1D87"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On November 4, 2020, the Ordering Party introduced the following changes to the Inquiry:</w:t>
      </w:r>
    </w:p>
    <w:p w14:paraId="193C9C50"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Point: 2.5.</w:t>
      </w:r>
    </w:p>
    <w:p w14:paraId="45455B7D"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It was: The Ordering Party does not allow partial offers.</w:t>
      </w:r>
    </w:p>
    <w:p w14:paraId="10D3AD9E"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It is: The Ordering Party does not allow partial offers. 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23B84CC2"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lastRenderedPageBreak/>
        <w:t>Point: 8</w:t>
      </w:r>
    </w:p>
    <w:p w14:paraId="70657774"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Was:</w:t>
      </w:r>
    </w:p>
    <w:p w14:paraId="7FA49A31"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 Deadline for submitting offers</w:t>
      </w:r>
    </w:p>
    <w:p w14:paraId="68BC5025"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8.1 The offer must be submitted by November 9, 2020.</w:t>
      </w:r>
    </w:p>
    <w:p w14:paraId="1B5B8F82"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8.2 The contractor should be bound by the submitted offer for a period of at least 60 days. The bid validity period begins with the deadline for submitting bids.</w:t>
      </w:r>
    </w:p>
    <w:p w14:paraId="229D2F91"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Is:</w:t>
      </w:r>
    </w:p>
    <w:p w14:paraId="03369024"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 Deadline for submitting offers</w:t>
      </w:r>
    </w:p>
    <w:p w14:paraId="5F446CF9" w14:textId="20BFBEF0"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8.1 The offer must be submitted by November 1</w:t>
      </w:r>
      <w:r w:rsidR="00CC6C6C">
        <w:rPr>
          <w:rFonts w:asciiTheme="majorHAnsi" w:hAnsiTheme="majorHAnsi" w:cstheme="majorHAnsi"/>
          <w:color w:val="000000"/>
          <w:sz w:val="22"/>
          <w:szCs w:val="22"/>
          <w:lang w:val="en-US"/>
        </w:rPr>
        <w:t>6</w:t>
      </w:r>
      <w:r w:rsidRPr="00061772">
        <w:rPr>
          <w:rFonts w:asciiTheme="majorHAnsi" w:hAnsiTheme="majorHAnsi" w:cstheme="majorHAnsi"/>
          <w:color w:val="000000"/>
          <w:sz w:val="22"/>
          <w:szCs w:val="22"/>
          <w:lang w:val="en-US"/>
        </w:rPr>
        <w:t>, 2020.</w:t>
      </w:r>
    </w:p>
    <w:p w14:paraId="3F7E1BDC" w14:textId="5F1579A1" w:rsidR="00A46A8E" w:rsidRPr="00A46A8E"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8.2 The contractor should be bound by the submitted offer for a period of at least 60 days. The bid validity period begins with the deadline for submitting bids.</w:t>
      </w:r>
    </w:p>
    <w:p w14:paraId="48486514" w14:textId="77777777" w:rsidR="00061772" w:rsidRPr="00061772"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C5A97BE"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Item 14.1.3. Only the English version of the Inquiry:</w:t>
      </w:r>
    </w:p>
    <w:p w14:paraId="5AC31536" w14:textId="77777777" w:rsidR="00061772"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Was:</w:t>
      </w:r>
      <w:r>
        <w:rPr>
          <w:rFonts w:asciiTheme="majorHAnsi" w:hAnsiTheme="majorHAnsi" w:cstheme="majorHAnsi"/>
          <w:color w:val="000000"/>
          <w:sz w:val="22"/>
          <w:szCs w:val="22"/>
          <w:lang w:val="en-US"/>
        </w:rPr>
        <w:t xml:space="preserve"> </w:t>
      </w:r>
    </w:p>
    <w:p w14:paraId="00607DD9" w14:textId="7F22BB49" w:rsidR="00A46A8E" w:rsidRDefault="00061772" w:rsidP="00061772">
      <w:pPr>
        <w:pStyle w:val="Akapitzlist"/>
        <w:numPr>
          <w:ilvl w:val="2"/>
          <w:numId w:val="15"/>
        </w:numPr>
        <w:pBdr>
          <w:top w:val="nil"/>
          <w:left w:val="nil"/>
          <w:bottom w:val="nil"/>
          <w:right w:val="nil"/>
          <w:between w:val="nil"/>
        </w:pBdr>
        <w:spacing w:after="140" w:line="276" w:lineRule="auto"/>
        <w:ind w:leftChars="0" w:firstLineChars="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 xml:space="preserve"> it is necessary to change the manner of performing the obligation, provided that such change is necessary for the proper performance of the contract; in particular, the Ordering Party reserves the right to change the deadline for the performance of the contract no later than </w:t>
      </w:r>
      <w:r>
        <w:rPr>
          <w:rFonts w:asciiTheme="majorHAnsi" w:hAnsiTheme="majorHAnsi" w:cstheme="majorHAnsi"/>
          <w:color w:val="000000"/>
          <w:sz w:val="22"/>
          <w:szCs w:val="22"/>
          <w:lang w:val="en-US"/>
        </w:rPr>
        <w:t>December 31</w:t>
      </w:r>
      <w:r w:rsidRPr="00061772">
        <w:rPr>
          <w:rFonts w:asciiTheme="majorHAnsi" w:hAnsiTheme="majorHAnsi" w:cstheme="majorHAnsi"/>
          <w:color w:val="000000"/>
          <w:sz w:val="22"/>
          <w:szCs w:val="22"/>
          <w:lang w:val="en-US"/>
        </w:rPr>
        <w:t>, 202</w:t>
      </w:r>
      <w:r>
        <w:rPr>
          <w:rFonts w:asciiTheme="majorHAnsi" w:hAnsiTheme="majorHAnsi" w:cstheme="majorHAnsi"/>
          <w:color w:val="000000"/>
          <w:sz w:val="22"/>
          <w:szCs w:val="22"/>
          <w:lang w:val="en-US"/>
        </w:rPr>
        <w:t>1</w:t>
      </w:r>
      <w:r w:rsidRPr="00061772">
        <w:rPr>
          <w:rFonts w:asciiTheme="majorHAnsi" w:hAnsiTheme="majorHAnsi" w:cstheme="majorHAnsi"/>
          <w:color w:val="000000"/>
          <w:sz w:val="22"/>
          <w:szCs w:val="22"/>
          <w:lang w:val="en-US"/>
        </w:rPr>
        <w:t xml:space="preserve"> in the event that it is not possible to locate the subject of the contract in a room with a higher cleanliness class (cleanroom)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referred to above, the Ordering Party reserves the right to temporarily change the location of the delivery for final acceptance and signing the acceptance protocol.</w:t>
      </w:r>
    </w:p>
    <w:p w14:paraId="5F0648C7" w14:textId="77777777" w:rsidR="00061772" w:rsidRDefault="00061772" w:rsidP="00061772">
      <w:pPr>
        <w:pStyle w:val="Akapitzlist"/>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p>
    <w:p w14:paraId="797AA6D7" w14:textId="0FE4FE8E" w:rsidR="00061772" w:rsidRPr="00061772" w:rsidRDefault="00061772" w:rsidP="00061772">
      <w:pPr>
        <w:pStyle w:val="Akapitzlist"/>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Is:</w:t>
      </w:r>
    </w:p>
    <w:p w14:paraId="14E49DAD" w14:textId="1E2747C5" w:rsidR="00061772" w:rsidRPr="00061772" w:rsidRDefault="00061772" w:rsidP="00061772">
      <w:pPr>
        <w:pStyle w:val="Akapitzlist"/>
        <w:numPr>
          <w:ilvl w:val="2"/>
          <w:numId w:val="16"/>
        </w:numPr>
        <w:pBdr>
          <w:top w:val="nil"/>
          <w:left w:val="nil"/>
          <w:bottom w:val="nil"/>
          <w:right w:val="nil"/>
          <w:between w:val="nil"/>
        </w:pBdr>
        <w:suppressAutoHyphens w:val="0"/>
        <w:spacing w:after="140" w:line="280" w:lineRule="auto"/>
        <w:ind w:leftChars="0" w:firstLineChars="0"/>
        <w:jc w:val="both"/>
        <w:textDirection w:val="lrTb"/>
        <w:textAlignment w:val="auto"/>
        <w:outlineLvl w:val="9"/>
        <w:rPr>
          <w:color w:val="000000"/>
          <w:sz w:val="22"/>
          <w:szCs w:val="22"/>
          <w:lang w:val="en-US"/>
        </w:rPr>
      </w:pPr>
      <w:bookmarkStart w:id="0" w:name="_Hlk55392090"/>
      <w:r w:rsidRPr="00061772">
        <w:rPr>
          <w:color w:val="000000"/>
          <w:sz w:val="22"/>
          <w:szCs w:val="22"/>
          <w:lang w:val="en-US"/>
        </w:rPr>
        <w:t>it is necessary to change the manner of performing the obligation, provided that such change is necessary for the proper performance of the contract;</w:t>
      </w:r>
      <w:r w:rsidRPr="00061772">
        <w:rPr>
          <w:lang w:val="en-US"/>
        </w:rPr>
        <w:t xml:space="preserve"> </w:t>
      </w:r>
      <w:r w:rsidRPr="00061772">
        <w:rPr>
          <w:color w:val="000000"/>
          <w:sz w:val="22"/>
          <w:szCs w:val="22"/>
          <w:lang w:val="en-US"/>
        </w:rPr>
        <w:t xml:space="preserve">in particular, the Ordering Party reserves the right to change the deadline for the performance of the contract no later than March 1, 2022 in the event that it is not possible to locate the subject of the contract in a room with a higher cleanliness class (cleanroom)  that guarantees the proper operation of the device - due to the construction phase of this room. The construction of the room is carried out as part of the project "Implementation of the detection chip production technology developed under the" Exposure "project. In the event of circumstances making it impossible to test the product for the reasons </w:t>
      </w:r>
      <w:r w:rsidRPr="00061772">
        <w:rPr>
          <w:color w:val="000000"/>
          <w:sz w:val="22"/>
          <w:szCs w:val="22"/>
          <w:lang w:val="en-US"/>
        </w:rPr>
        <w:lastRenderedPageBreak/>
        <w:t>referred to above, the Ordering Party reserves the right to temporarily change the location of the delivery for final acceptance and signing the acceptance protocol.</w:t>
      </w:r>
    </w:p>
    <w:bookmarkEnd w:id="0"/>
    <w:p w14:paraId="06B2D010" w14:textId="77777777" w:rsidR="00061772" w:rsidRPr="00A46A8E"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8B969B6" w14:textId="7C1959FD"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39E4075" w14:textId="191BCAF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A45D59F" w14:textId="44210C94"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42EC5F1C" w14:textId="01098ABF"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661C5F22" w14:textId="697A797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A928E91" w14:textId="03741D5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895F264" w14:textId="4B8095C2"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EFE0C7E" w14:textId="13320F8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028A41AE" w14:textId="0D0653F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46CF83C5" w14:textId="21FEFC0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4E16FFBE" w14:textId="635DF124"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25F8D91B" w14:textId="56ADB148"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6076F424" w14:textId="4E80F2E0"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43F2677F" w14:textId="45795119"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A28FD61" w14:textId="718D4F2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52247A2" w14:textId="1F23022C"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D17102D" w14:textId="18D45F0C"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264F1AE4" w14:textId="43C753E7"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0EA8BCD" w14:textId="51020ADE"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667C6DB" w14:textId="6644A21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20B20B9" w14:textId="2FF34747"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23024231" w14:textId="28B20BA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sectPr w:rsidR="00A46A8E" w:rsidRPr="00A46A8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7FE8" w14:textId="77777777" w:rsidR="00623C0D" w:rsidRDefault="00623C0D">
      <w:pPr>
        <w:spacing w:line="240" w:lineRule="auto"/>
        <w:ind w:left="0" w:hanging="2"/>
      </w:pPr>
      <w:r>
        <w:separator/>
      </w:r>
    </w:p>
  </w:endnote>
  <w:endnote w:type="continuationSeparator" w:id="0">
    <w:p w14:paraId="18A26B79" w14:textId="77777777" w:rsidR="00623C0D" w:rsidRDefault="00623C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D86D" w14:textId="77777777" w:rsidR="00002AA2" w:rsidRDefault="00002AA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eading=h.2et92p0" w:colFirst="0" w:colLast="0"/>
  <w:bookmarkEnd w:id="1"/>
  <w:p w14:paraId="3867FBAD" w14:textId="77777777" w:rsidR="00002AA2" w:rsidRDefault="00002AA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12</w:t>
    </w:r>
  </w:p>
  <w:p w14:paraId="082EF9BD"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66C4"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5355"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B51F" w14:textId="77777777" w:rsidR="00623C0D" w:rsidRDefault="00623C0D">
      <w:pPr>
        <w:spacing w:line="240" w:lineRule="auto"/>
        <w:ind w:left="0" w:hanging="2"/>
      </w:pPr>
      <w:r>
        <w:separator/>
      </w:r>
    </w:p>
  </w:footnote>
  <w:footnote w:type="continuationSeparator" w:id="0">
    <w:p w14:paraId="3CC65350" w14:textId="77777777" w:rsidR="00623C0D" w:rsidRDefault="00623C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19B6"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53CA" w14:textId="77777777" w:rsidR="00002AA2" w:rsidRDefault="00002AA2">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5B139811" wp14:editId="19BDB432">
          <wp:extent cx="5761355" cy="79248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22664241"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BA28" w14:textId="77777777" w:rsidR="00002AA2" w:rsidRDefault="00002AA2">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02AA2" w14:paraId="5765628E" w14:textId="77777777">
      <w:trPr>
        <w:trHeight w:val="840"/>
      </w:trPr>
      <w:tc>
        <w:tcPr>
          <w:tcW w:w="4462" w:type="dxa"/>
          <w:tcBorders>
            <w:top w:val="nil"/>
            <w:left w:val="nil"/>
            <w:bottom w:val="nil"/>
            <w:right w:val="nil"/>
          </w:tcBorders>
        </w:tcPr>
        <w:p w14:paraId="213272FD"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DB6AAD9" wp14:editId="03C501A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7722176"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07A85A1" w14:textId="77777777" w:rsidR="00002AA2" w:rsidRDefault="00002AA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7DD2DB3" wp14:editId="3B2EF13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782BF18"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p w14:paraId="1DE9EFEF" w14:textId="77777777" w:rsidR="00002AA2" w:rsidRDefault="00002AA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2A67319"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705"/>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59D369F"/>
    <w:multiLevelType w:val="multilevel"/>
    <w:tmpl w:val="CD42F972"/>
    <w:lvl w:ilvl="0">
      <w:start w:val="7"/>
      <w:numFmt w:val="decimal"/>
      <w:lvlText w:val="%1"/>
      <w:lvlJc w:val="left"/>
      <w:pPr>
        <w:ind w:left="567" w:hanging="567"/>
      </w:pPr>
      <w:rPr>
        <w:rFonts w:hint="default"/>
        <w:b/>
        <w:i w:val="0"/>
        <w:sz w:val="22"/>
        <w:szCs w:val="22"/>
        <w:vertAlign w:val="baseline"/>
      </w:rPr>
    </w:lvl>
    <w:lvl w:ilvl="1">
      <w:start w:val="3"/>
      <w:numFmt w:val="decimal"/>
      <w:lvlText w:val="%1.%2"/>
      <w:lvlJc w:val="left"/>
      <w:pPr>
        <w:ind w:left="1247"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3" w15:restartNumberingAfterBreak="0">
    <w:nsid w:val="25A60C7D"/>
    <w:multiLevelType w:val="multilevel"/>
    <w:tmpl w:val="82183290"/>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29572325"/>
    <w:multiLevelType w:val="multilevel"/>
    <w:tmpl w:val="C6E6ED86"/>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2C1B420D"/>
    <w:multiLevelType w:val="multilevel"/>
    <w:tmpl w:val="451A46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57F21AF5"/>
    <w:multiLevelType w:val="multilevel"/>
    <w:tmpl w:val="90081AA6"/>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3BB59F5"/>
    <w:multiLevelType w:val="multilevel"/>
    <w:tmpl w:val="9BF22164"/>
    <w:lvl w:ilvl="0">
      <w:start w:val="1"/>
      <w:numFmt w:val="decimal"/>
      <w:pStyle w:val="Nagwek11"/>
      <w:lvlText w:val="%1"/>
      <w:lvlJc w:val="left"/>
      <w:pPr>
        <w:ind w:left="567" w:hanging="567"/>
      </w:pPr>
      <w:rPr>
        <w:b/>
        <w:i w:val="0"/>
        <w:sz w:val="22"/>
        <w:szCs w:val="22"/>
        <w:vertAlign w:val="baseline"/>
      </w:rPr>
    </w:lvl>
    <w:lvl w:ilvl="1">
      <w:start w:val="1"/>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936"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12" w15:restartNumberingAfterBreak="0">
    <w:nsid w:val="63F8633E"/>
    <w:multiLevelType w:val="multilevel"/>
    <w:tmpl w:val="25ACABAC"/>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4" w15:restartNumberingAfterBreak="0">
    <w:nsid w:val="75273702"/>
    <w:multiLevelType w:val="multilevel"/>
    <w:tmpl w:val="0DD63DC0"/>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
  </w:num>
  <w:num w:numId="2">
    <w:abstractNumId w:val="4"/>
  </w:num>
  <w:num w:numId="3">
    <w:abstractNumId w:val="10"/>
  </w:num>
  <w:num w:numId="4">
    <w:abstractNumId w:val="2"/>
  </w:num>
  <w:num w:numId="5">
    <w:abstractNumId w:val="13"/>
  </w:num>
  <w:num w:numId="6">
    <w:abstractNumId w:val="11"/>
  </w:num>
  <w:num w:numId="7">
    <w:abstractNumId w:val="5"/>
  </w:num>
  <w:num w:numId="8">
    <w:abstractNumId w:val="15"/>
  </w:num>
  <w:num w:numId="9">
    <w:abstractNumId w:val="7"/>
  </w:num>
  <w:num w:numId="10">
    <w:abstractNumId w:val="6"/>
  </w:num>
  <w:num w:numId="11">
    <w:abstractNumId w:val="0"/>
  </w:num>
  <w:num w:numId="12">
    <w:abstractNumId w:val="8"/>
  </w:num>
  <w:num w:numId="13">
    <w:abstractNumId w:val="14"/>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A2"/>
    <w:rsid w:val="00004854"/>
    <w:rsid w:val="00015B07"/>
    <w:rsid w:val="0002345D"/>
    <w:rsid w:val="000268BD"/>
    <w:rsid w:val="00047ADB"/>
    <w:rsid w:val="00055A3F"/>
    <w:rsid w:val="0006102A"/>
    <w:rsid w:val="00061772"/>
    <w:rsid w:val="00076005"/>
    <w:rsid w:val="000A29F3"/>
    <w:rsid w:val="000A31E4"/>
    <w:rsid w:val="000A6620"/>
    <w:rsid w:val="000A7276"/>
    <w:rsid w:val="000B37C6"/>
    <w:rsid w:val="000C3FC6"/>
    <w:rsid w:val="000D4AE8"/>
    <w:rsid w:val="000E3889"/>
    <w:rsid w:val="000E44A9"/>
    <w:rsid w:val="000E7F07"/>
    <w:rsid w:val="0012724B"/>
    <w:rsid w:val="0013098A"/>
    <w:rsid w:val="001337AA"/>
    <w:rsid w:val="00142F9B"/>
    <w:rsid w:val="00160B93"/>
    <w:rsid w:val="00195073"/>
    <w:rsid w:val="001958FE"/>
    <w:rsid w:val="001F4DFF"/>
    <w:rsid w:val="001F78F2"/>
    <w:rsid w:val="00206914"/>
    <w:rsid w:val="0020764D"/>
    <w:rsid w:val="00212A15"/>
    <w:rsid w:val="00216A20"/>
    <w:rsid w:val="0022101E"/>
    <w:rsid w:val="00232852"/>
    <w:rsid w:val="00233FFC"/>
    <w:rsid w:val="002408E2"/>
    <w:rsid w:val="00241B79"/>
    <w:rsid w:val="00273EAA"/>
    <w:rsid w:val="002829EC"/>
    <w:rsid w:val="002E18D4"/>
    <w:rsid w:val="002E193C"/>
    <w:rsid w:val="00306491"/>
    <w:rsid w:val="00310383"/>
    <w:rsid w:val="00313CBD"/>
    <w:rsid w:val="00324C1E"/>
    <w:rsid w:val="00333540"/>
    <w:rsid w:val="00333E64"/>
    <w:rsid w:val="00344A71"/>
    <w:rsid w:val="003622B9"/>
    <w:rsid w:val="00371E00"/>
    <w:rsid w:val="00397327"/>
    <w:rsid w:val="003A104C"/>
    <w:rsid w:val="003D4B9F"/>
    <w:rsid w:val="003E0656"/>
    <w:rsid w:val="003E4640"/>
    <w:rsid w:val="003F241D"/>
    <w:rsid w:val="00431FAB"/>
    <w:rsid w:val="00434403"/>
    <w:rsid w:val="00461C0E"/>
    <w:rsid w:val="004830DD"/>
    <w:rsid w:val="00493CCF"/>
    <w:rsid w:val="00497325"/>
    <w:rsid w:val="004C0158"/>
    <w:rsid w:val="004C3430"/>
    <w:rsid w:val="004C42AF"/>
    <w:rsid w:val="004C5375"/>
    <w:rsid w:val="004C62A5"/>
    <w:rsid w:val="004D500B"/>
    <w:rsid w:val="004E0EB9"/>
    <w:rsid w:val="004F0431"/>
    <w:rsid w:val="005007DB"/>
    <w:rsid w:val="00510F66"/>
    <w:rsid w:val="00522087"/>
    <w:rsid w:val="00540F4D"/>
    <w:rsid w:val="00551752"/>
    <w:rsid w:val="005651F4"/>
    <w:rsid w:val="00596A72"/>
    <w:rsid w:val="005A2AB0"/>
    <w:rsid w:val="005B5435"/>
    <w:rsid w:val="005C4E8B"/>
    <w:rsid w:val="005C763E"/>
    <w:rsid w:val="005D2CBB"/>
    <w:rsid w:val="005E49E5"/>
    <w:rsid w:val="005F7BD8"/>
    <w:rsid w:val="0060326B"/>
    <w:rsid w:val="00605658"/>
    <w:rsid w:val="006061AE"/>
    <w:rsid w:val="00606738"/>
    <w:rsid w:val="006075E5"/>
    <w:rsid w:val="006147F3"/>
    <w:rsid w:val="00614D55"/>
    <w:rsid w:val="0062000B"/>
    <w:rsid w:val="00623C0D"/>
    <w:rsid w:val="00654010"/>
    <w:rsid w:val="006834D5"/>
    <w:rsid w:val="006848B1"/>
    <w:rsid w:val="006A0ABF"/>
    <w:rsid w:val="006A423F"/>
    <w:rsid w:val="006B3744"/>
    <w:rsid w:val="006C3071"/>
    <w:rsid w:val="006D2B7C"/>
    <w:rsid w:val="006E7BB3"/>
    <w:rsid w:val="006F02A6"/>
    <w:rsid w:val="007014B9"/>
    <w:rsid w:val="00711193"/>
    <w:rsid w:val="00723420"/>
    <w:rsid w:val="00730A89"/>
    <w:rsid w:val="007322B8"/>
    <w:rsid w:val="007377D1"/>
    <w:rsid w:val="00741DBC"/>
    <w:rsid w:val="007448D4"/>
    <w:rsid w:val="00744E7A"/>
    <w:rsid w:val="007507D9"/>
    <w:rsid w:val="00762670"/>
    <w:rsid w:val="007638DB"/>
    <w:rsid w:val="00766571"/>
    <w:rsid w:val="00766D2E"/>
    <w:rsid w:val="00786B7F"/>
    <w:rsid w:val="00797D35"/>
    <w:rsid w:val="007C3455"/>
    <w:rsid w:val="007E4874"/>
    <w:rsid w:val="00811C93"/>
    <w:rsid w:val="00836AC5"/>
    <w:rsid w:val="00851DD1"/>
    <w:rsid w:val="008543F5"/>
    <w:rsid w:val="00897F1B"/>
    <w:rsid w:val="008A6607"/>
    <w:rsid w:val="008B43CC"/>
    <w:rsid w:val="008C4160"/>
    <w:rsid w:val="008C7092"/>
    <w:rsid w:val="008F5EDF"/>
    <w:rsid w:val="00912632"/>
    <w:rsid w:val="009277EE"/>
    <w:rsid w:val="00930A35"/>
    <w:rsid w:val="00952AD1"/>
    <w:rsid w:val="0096176C"/>
    <w:rsid w:val="00962D1A"/>
    <w:rsid w:val="00963AAD"/>
    <w:rsid w:val="00967878"/>
    <w:rsid w:val="00975156"/>
    <w:rsid w:val="00982809"/>
    <w:rsid w:val="0098290D"/>
    <w:rsid w:val="009859A2"/>
    <w:rsid w:val="009923EA"/>
    <w:rsid w:val="009951F7"/>
    <w:rsid w:val="009A0496"/>
    <w:rsid w:val="009A2FCA"/>
    <w:rsid w:val="009C0440"/>
    <w:rsid w:val="009C792D"/>
    <w:rsid w:val="009F1116"/>
    <w:rsid w:val="00A102E8"/>
    <w:rsid w:val="00A225B5"/>
    <w:rsid w:val="00A230C4"/>
    <w:rsid w:val="00A23D6E"/>
    <w:rsid w:val="00A30A6F"/>
    <w:rsid w:val="00A331DB"/>
    <w:rsid w:val="00A46A8E"/>
    <w:rsid w:val="00A75BBC"/>
    <w:rsid w:val="00AA198F"/>
    <w:rsid w:val="00AA29B9"/>
    <w:rsid w:val="00AA35EB"/>
    <w:rsid w:val="00AC07C5"/>
    <w:rsid w:val="00AE32BB"/>
    <w:rsid w:val="00AF3B2F"/>
    <w:rsid w:val="00B20432"/>
    <w:rsid w:val="00B47418"/>
    <w:rsid w:val="00B47B00"/>
    <w:rsid w:val="00B53923"/>
    <w:rsid w:val="00B56613"/>
    <w:rsid w:val="00B630ED"/>
    <w:rsid w:val="00B6594D"/>
    <w:rsid w:val="00B7496F"/>
    <w:rsid w:val="00B75841"/>
    <w:rsid w:val="00BA5876"/>
    <w:rsid w:val="00BB3F62"/>
    <w:rsid w:val="00BB4B17"/>
    <w:rsid w:val="00BB7C57"/>
    <w:rsid w:val="00BD1340"/>
    <w:rsid w:val="00BD29A5"/>
    <w:rsid w:val="00BE0495"/>
    <w:rsid w:val="00BE13F7"/>
    <w:rsid w:val="00BE68E2"/>
    <w:rsid w:val="00BF10C9"/>
    <w:rsid w:val="00BF2B02"/>
    <w:rsid w:val="00C04E89"/>
    <w:rsid w:val="00C44FD5"/>
    <w:rsid w:val="00C51097"/>
    <w:rsid w:val="00C67E48"/>
    <w:rsid w:val="00C824C2"/>
    <w:rsid w:val="00C85E04"/>
    <w:rsid w:val="00C867ED"/>
    <w:rsid w:val="00C9283C"/>
    <w:rsid w:val="00C939F4"/>
    <w:rsid w:val="00CA1C0D"/>
    <w:rsid w:val="00CC4246"/>
    <w:rsid w:val="00CC6C6C"/>
    <w:rsid w:val="00CD4701"/>
    <w:rsid w:val="00CD60A7"/>
    <w:rsid w:val="00CD766E"/>
    <w:rsid w:val="00D03C69"/>
    <w:rsid w:val="00D13626"/>
    <w:rsid w:val="00D15E81"/>
    <w:rsid w:val="00D2181F"/>
    <w:rsid w:val="00D3135A"/>
    <w:rsid w:val="00D47018"/>
    <w:rsid w:val="00D86FCE"/>
    <w:rsid w:val="00D973D4"/>
    <w:rsid w:val="00DB37BD"/>
    <w:rsid w:val="00DC6207"/>
    <w:rsid w:val="00DD5F57"/>
    <w:rsid w:val="00E064E7"/>
    <w:rsid w:val="00E3646D"/>
    <w:rsid w:val="00E40E1E"/>
    <w:rsid w:val="00E4466F"/>
    <w:rsid w:val="00E518A0"/>
    <w:rsid w:val="00E60558"/>
    <w:rsid w:val="00E6481C"/>
    <w:rsid w:val="00E83599"/>
    <w:rsid w:val="00EF2FBB"/>
    <w:rsid w:val="00F11669"/>
    <w:rsid w:val="00F216B6"/>
    <w:rsid w:val="00F23DC7"/>
    <w:rsid w:val="00F3251F"/>
    <w:rsid w:val="00F34981"/>
    <w:rsid w:val="00F3539B"/>
    <w:rsid w:val="00F5320F"/>
    <w:rsid w:val="00F64BB7"/>
    <w:rsid w:val="00F72503"/>
    <w:rsid w:val="00F87DE7"/>
    <w:rsid w:val="00F93F88"/>
    <w:rsid w:val="00F94D6C"/>
    <w:rsid w:val="00F97C32"/>
    <w:rsid w:val="00FB1535"/>
    <w:rsid w:val="00FC0116"/>
    <w:rsid w:val="00FC5D05"/>
    <w:rsid w:val="00FD5FBF"/>
    <w:rsid w:val="00FE4017"/>
    <w:rsid w:val="00FE5713"/>
    <w:rsid w:val="00FF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E45B"/>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884</Words>
  <Characters>5305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4</cp:revision>
  <cp:lastPrinted>2020-10-08T10:21:00Z</cp:lastPrinted>
  <dcterms:created xsi:type="dcterms:W3CDTF">2020-11-04T13:04:00Z</dcterms:created>
  <dcterms:modified xsi:type="dcterms:W3CDTF">2020-11-04T18:21:00Z</dcterms:modified>
</cp:coreProperties>
</file>