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Attachment no. 3 </w:t>
      </w:r>
    </w:p>
    <w:p w:rsidR="00000000" w:rsidDel="00000000" w:rsidP="00000000" w:rsidRDefault="00000000" w:rsidRPr="00000000" w14:paraId="00000002">
      <w:pPr>
        <w:ind w:right="5808"/>
        <w:jc w:val="lef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Place,………………...Date……</w:t>
      </w:r>
    </w:p>
    <w:p w:rsidR="00000000" w:rsidDel="00000000" w:rsidP="00000000" w:rsidRDefault="00000000" w:rsidRPr="00000000" w14:paraId="00000004">
      <w:pPr>
        <w:ind w:right="5808"/>
        <w:rPr/>
      </w:pPr>
      <w:r w:rsidDel="00000000" w:rsidR="00000000" w:rsidRPr="00000000">
        <w:rPr>
          <w:rtl w:val="0"/>
        </w:rPr>
      </w:r>
    </w:p>
    <w:p w:rsidR="00000000" w:rsidDel="00000000" w:rsidP="00000000" w:rsidRDefault="00000000" w:rsidRPr="00000000" w14:paraId="00000005">
      <w:pPr>
        <w:ind w:right="5808"/>
        <w:rPr/>
      </w:pPr>
      <w:r w:rsidDel="00000000" w:rsidR="00000000" w:rsidRPr="00000000">
        <w:rPr>
          <w:rtl w:val="0"/>
        </w:rPr>
        <w:t xml:space="preserve">Contractor:                                                                                                                         </w:t>
      </w:r>
    </w:p>
    <w:p w:rsidR="00000000" w:rsidDel="00000000" w:rsidP="00000000" w:rsidRDefault="00000000" w:rsidRPr="00000000" w14:paraId="00000006">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7">
      <w:pPr>
        <w:ind w:left="1022" w:right="1020" w:firstLine="0"/>
        <w:rPr/>
      </w:pPr>
      <w:r w:rsidDel="00000000" w:rsidR="00000000" w:rsidRPr="00000000">
        <w:rPr>
          <w:rtl w:val="0"/>
        </w:rPr>
      </w:r>
    </w:p>
    <w:p w:rsidR="00000000" w:rsidDel="00000000" w:rsidP="00000000" w:rsidRDefault="00000000" w:rsidRPr="00000000" w14:paraId="00000008">
      <w:pPr>
        <w:ind w:left="4111" w:right="1020" w:firstLine="0"/>
        <w:rPr/>
      </w:pPr>
      <w:r w:rsidDel="00000000" w:rsidR="00000000" w:rsidRPr="00000000">
        <w:rPr>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 up).</w:t>
      </w:r>
    </w:p>
    <w:p w:rsidR="00000000" w:rsidDel="00000000" w:rsidP="00000000" w:rsidRDefault="00000000" w:rsidRPr="00000000" w14:paraId="00000009">
      <w:pPr>
        <w:ind w:left="1022" w:right="1020" w:firstLine="0"/>
        <w:jc w:val="center"/>
        <w:rPr>
          <w:b w:val="1"/>
        </w:rPr>
      </w:pPr>
      <w:r w:rsidDel="00000000" w:rsidR="00000000" w:rsidRPr="00000000">
        <w:rPr>
          <w:rtl w:val="0"/>
        </w:rPr>
      </w:r>
    </w:p>
    <w:p w:rsidR="00000000" w:rsidDel="00000000" w:rsidP="00000000" w:rsidRDefault="00000000" w:rsidRPr="00000000" w14:paraId="0000000A">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C">
      <w:pPr>
        <w:spacing w:before="121" w:lineRule="auto"/>
        <w:ind w:left="115" w:firstLine="0"/>
        <w:rPr/>
      </w:pPr>
      <w:r w:rsidDel="00000000" w:rsidR="00000000" w:rsidRPr="00000000">
        <w:rPr>
          <w:rtl w:val="0"/>
        </w:rPr>
        <w:t xml:space="preserve">I, the undersigned ......................, acting as  ………………..........., (hereinafter: "Contractor"), in response to the Request for Proposals of 24</w:t>
      </w:r>
      <w:r w:rsidDel="00000000" w:rsidR="00000000" w:rsidRPr="00000000">
        <w:rPr>
          <w:vertAlign w:val="superscript"/>
          <w:rtl w:val="0"/>
        </w:rPr>
        <w:t xml:space="preserve">th</w:t>
      </w:r>
      <w:r w:rsidDel="00000000" w:rsidR="00000000" w:rsidRPr="00000000">
        <w:rPr>
          <w:rtl w:val="0"/>
        </w:rPr>
        <w:t xml:space="preserve"> June 2021 No. WN-WS/3 (hereinafter: "Request for Proposals"), hereby declare that I grant a power of attorney:</w:t>
      </w:r>
    </w:p>
    <w:p w:rsidR="00000000" w:rsidDel="00000000" w:rsidP="00000000" w:rsidRDefault="00000000" w:rsidRPr="00000000" w14:paraId="0000000D">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pPr>
      <w:bookmarkStart w:colFirst="0" w:colLast="0" w:name="_heading=h.gjdgxs" w:id="0"/>
      <w:bookmarkEnd w:id="0"/>
      <w:r w:rsidDel="00000000" w:rsidR="00000000" w:rsidRPr="00000000">
        <w:rPr>
          <w:color w:val="000000"/>
          <w:rtl w:val="0"/>
        </w:rPr>
        <w:t xml:space="preserve">To  submitting an offer and represent ………………………………………… .. [•] in the procurement procedure: Request for Proposals of </w:t>
      </w:r>
      <w:r w:rsidDel="00000000" w:rsidR="00000000" w:rsidRPr="00000000">
        <w:rPr>
          <w:rtl w:val="0"/>
        </w:rPr>
        <w:t xml:space="preserve">24</w:t>
      </w:r>
      <w:r w:rsidDel="00000000" w:rsidR="00000000" w:rsidRPr="00000000">
        <w:rPr>
          <w:vertAlign w:val="superscript"/>
          <w:rtl w:val="0"/>
        </w:rPr>
        <w:t xml:space="preserve">th</w:t>
      </w:r>
      <w:r w:rsidDel="00000000" w:rsidR="00000000" w:rsidRPr="00000000">
        <w:rPr>
          <w:color w:val="000000"/>
          <w:rtl w:val="0"/>
        </w:rPr>
        <w:t xml:space="preserve"> </w:t>
      </w:r>
      <w:r w:rsidDel="00000000" w:rsidR="00000000" w:rsidRPr="00000000">
        <w:rPr>
          <w:rtl w:val="0"/>
        </w:rPr>
        <w:t xml:space="preserve">June</w:t>
      </w:r>
      <w:r w:rsidDel="00000000" w:rsidR="00000000" w:rsidRPr="00000000">
        <w:rPr>
          <w:color w:val="000000"/>
          <w:rtl w:val="0"/>
        </w:rPr>
        <w:t xml:space="preserve"> 202</w:t>
      </w:r>
      <w:r w:rsidDel="00000000" w:rsidR="00000000" w:rsidRPr="00000000">
        <w:rPr>
          <w:rtl w:val="0"/>
        </w:rPr>
        <w:t xml:space="preserve">1</w:t>
      </w:r>
      <w:r w:rsidDel="00000000" w:rsidR="00000000" w:rsidRPr="00000000">
        <w:rPr>
          <w:color w:val="000000"/>
          <w:rtl w:val="0"/>
        </w:rPr>
        <w:t xml:space="preserve"> No. </w:t>
      </w:r>
      <w:r w:rsidDel="00000000" w:rsidR="00000000" w:rsidRPr="00000000">
        <w:rPr>
          <w:rtl w:val="0"/>
        </w:rPr>
        <w:t xml:space="preserve">WN</w:t>
      </w:r>
      <w:r w:rsidDel="00000000" w:rsidR="00000000" w:rsidRPr="00000000">
        <w:rPr>
          <w:color w:val="000000"/>
          <w:rtl w:val="0"/>
        </w:rPr>
        <w:t xml:space="preserve">-W</w:t>
      </w:r>
      <w:r w:rsidDel="00000000" w:rsidR="00000000" w:rsidRPr="00000000">
        <w:rPr>
          <w:rtl w:val="0"/>
        </w:rPr>
        <w:t xml:space="preserve">S</w:t>
      </w:r>
      <w:r w:rsidDel="00000000" w:rsidR="00000000" w:rsidRPr="00000000">
        <w:rPr>
          <w:color w:val="000000"/>
          <w:rtl w:val="0"/>
        </w:rPr>
        <w:t xml:space="preserve">/</w:t>
      </w:r>
      <w:r w:rsidDel="00000000" w:rsidR="00000000" w:rsidRPr="00000000">
        <w:rPr>
          <w:rtl w:val="0"/>
        </w:rPr>
        <w:t xml:space="preserve">3</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confirm (sign) the order</w:t>
      </w:r>
      <w:r w:rsidDel="00000000" w:rsidR="00000000" w:rsidRPr="00000000">
        <w:rPr>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b w:val="1"/>
          <w:color w:val="000000"/>
        </w:rPr>
      </w:pPr>
      <w:r w:rsidDel="00000000" w:rsidR="00000000" w:rsidRPr="00000000">
        <w:rPr>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-485135</wp:posOffset>
          </wp:positionH>
          <wp:positionV relativeFrom="paragraph">
            <wp:posOffset>-76195</wp:posOffset>
          </wp:positionV>
          <wp:extent cx="6472555" cy="765175"/>
          <wp:effectExtent b="0" l="0" r="0" t="0"/>
          <wp:wrapTopAndBottom distB="0" dist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-371474</wp:posOffset>
          </wp:positionH>
          <wp:positionV relativeFrom="paragraph">
            <wp:posOffset>-9524</wp:posOffset>
          </wp:positionV>
          <wp:extent cx="6472555" cy="765175"/>
          <wp:effectExtent b="0" l="0" r="0" t="0"/>
          <wp:wrapTopAndBottom distB="0" dist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Iaa7sx+LwKcHlzGy0kk8Ycoag==">AMUW2mV2rrnKmlzNUytyJwNtU66w8iW/pXYnSeIdLLuCoghRLd4POoNxtfg+mV5zMAfptyaIMkWKcDmUAg1Bz4Mq4dkOAI9Wt7/w4EmZlnGIK7uUZTe1FquIV5tMFmutdozjU3EE5Uhh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2021-06-17T13:06:00Z</dcterms:created>
  <dc:creator>Jakub Pietrasik</dc:creator>
</cp:coreProperties>
</file>