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36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28 lipca</w:t>
      </w:r>
      <w:r w:rsidDel="00000000" w:rsidR="00000000" w:rsidRPr="00000000">
        <w:rPr>
          <w:rFonts w:ascii="Times New Roman" w:cs="Times New Roman" w:eastAsia="Times New Roman" w:hAnsi="Times New Roman"/>
          <w:color w:val="000000"/>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360" w:line="360" w:lineRule="auto"/>
        <w:ind w:hanging="2"/>
        <w:jc w:val="center"/>
        <w:rPr>
          <w:rFonts w:ascii="Times New Roman" w:cs="Times New Roman" w:eastAsia="Times New Roman" w:hAnsi="Times New Roman"/>
          <w:b w:val="1"/>
          <w:color w:val="000000"/>
        </w:rPr>
      </w:pPr>
      <w:bookmarkStart w:colFirst="0" w:colLast="0" w:name="_heading=h.30j0zll" w:id="0"/>
      <w:bookmarkEnd w:id="0"/>
      <w:r w:rsidDel="00000000" w:rsidR="00000000" w:rsidRPr="00000000">
        <w:rPr>
          <w:rFonts w:ascii="Times New Roman" w:cs="Times New Roman" w:eastAsia="Times New Roman" w:hAnsi="Times New Roman"/>
          <w:b w:val="1"/>
          <w:color w:val="000000"/>
          <w:rtl w:val="0"/>
        </w:rPr>
        <w:t xml:space="preserve">Zapytanie Ofertowe nr PMR-</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color w:val="000000"/>
          <w:rtl w:val="0"/>
        </w:rPr>
        <w:t xml:space="preserve">_</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28 lipca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3">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pod nazwą „Opracowanie wysokotemperaturowych detektorów średniej podczerwieni wykorzystujących wzmocnienie plazmonowe (akronim PEMIR)” wybranego w ramach 4. Konkursu Programu Współpraca Polska – Turcja współfinansowanego przez Narodowe Centrum Badań i Rozwoju.</w:t>
      </w:r>
    </w:p>
    <w:p w:rsidR="00000000" w:rsidDel="00000000" w:rsidP="00000000" w:rsidRDefault="00000000" w:rsidRPr="00000000" w14:paraId="00000005">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1fob9te"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„Opracowanie wysokotemperaturowych detektorów podczerwieni wykorzystujących wzmocnienie plazmonowe (akronim PEMIR)” wybranego w ramach 4. Konkursu Programu Współpraca Polska – Turcja współfinansowanego przez Narodowe Centrum Badań i Rozwoju nr. Umowy: POLTUR4/PEMIR/2/2021</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9">
      <w:pPr>
        <w:numPr>
          <w:ilvl w:val="0"/>
          <w:numId w:val="15"/>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Chłodziarek termoelektrycznych 1TE – 300 szt.,</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których szczegółowy opis znajduję się w załączniku nr 1  do Zapytania Ofertowego.</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Zamawiający nie dopuszcza ofert wariantowych.</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bookmarkStart w:colFirst="0" w:colLast="0" w:name="_heading=h.3znysh7" w:id="2"/>
      <w:bookmarkEnd w:id="2"/>
      <w:r w:rsidDel="00000000" w:rsidR="00000000" w:rsidRPr="00000000">
        <w:rPr>
          <w:rFonts w:ascii="Times New Roman" w:cs="Times New Roman" w:eastAsia="Times New Roman" w:hAnsi="Times New Roman"/>
          <w:b w:val="1"/>
          <w:rtl w:val="0"/>
        </w:rPr>
        <w:t xml:space="preserve">Termin realizacji zamówienia: 8 tygodni od dnia złożenia zamówienia. Zamawiający wymaga zastosowania zasady dostawy EXW  Incoterms 2020. EXW (ex works) tj. za moment dostarczenia towaru uznaje się pozostawienie go do dyspozycji kupującego na terenie wskazanym przez dostawcę (fabryka, zakład itp.).</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przedłożyli, wraz z ofertą i oświadczeniami (sporządzoną zgodnie z </w:t>
      </w:r>
      <w:r w:rsidDel="00000000" w:rsidR="00000000" w:rsidRPr="00000000">
        <w:rPr>
          <w:rFonts w:ascii="Times New Roman" w:cs="Times New Roman" w:eastAsia="Times New Roman" w:hAnsi="Times New Roman"/>
          <w:b w:val="1"/>
          <w:color w:val="000000"/>
          <w:rtl w:val="0"/>
        </w:rPr>
        <w:t xml:space="preserve">załącznikiem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w:t>
      </w:r>
      <w:r w:rsidDel="00000000" w:rsidR="00000000" w:rsidRPr="00000000">
        <w:rPr>
          <w:rFonts w:ascii="Times New Roman" w:cs="Times New Roman" w:eastAsia="Times New Roman" w:hAnsi="Times New Roman"/>
          <w:color w:val="000000"/>
          <w:rtl w:val="0"/>
        </w:rPr>
        <w:t xml:space="preserve"> – wzór formularza ofertowego), dokument </w:t>
      </w:r>
      <w:r w:rsidDel="00000000" w:rsidR="00000000" w:rsidRPr="00000000">
        <w:rPr>
          <w:rFonts w:ascii="Times New Roman" w:cs="Times New Roman" w:eastAsia="Times New Roman" w:hAnsi="Times New Roman"/>
          <w:b w:val="1"/>
          <w:color w:val="000000"/>
          <w:u w:val="single"/>
          <w:rtl w:val="0"/>
        </w:rPr>
        <w:t xml:space="preserve">wystawiony nie wcześniej niż 3 miesiące przed upływem składania ofert -  pochodzący z organu rejestrowego właściwego dla Wykonawcy, wskazujący osoby uprawnione do reprezentowania Wykonawcy;</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3"/>
      <w:bookmarkEnd w:id="3"/>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rtl w:val="0"/>
        </w:rPr>
        <w:t xml:space="preserve">niewymienione</w:t>
      </w:r>
      <w:r w:rsidDel="00000000" w:rsidR="00000000" w:rsidRPr="00000000">
        <w:rPr>
          <w:rFonts w:ascii="Times New Roman" w:cs="Times New Roman" w:eastAsia="Times New Roman" w:hAnsi="Times New Roman"/>
          <w:b w:val="1"/>
          <w:color w:val="000000"/>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formularz oferty, pełnomocnictwo oraz opis oferty należy złożyć w języku polskim lub angielskim zgodnie z załącznikiem nr 2, wyciąg z rejestru dopuszcza się w jednym z oficjalnych języków europejskich;</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color w:val="000000"/>
          <w:u w:val="single"/>
          <w:rtl w:val="0"/>
        </w:rPr>
        <w:t xml:space="preserve">Pełnomocnictwo należy złożyć na formularzu załączonym do przedmiotowego zapytania – Załącznik nr 3. W przypadku złożenia dokumentów rejestrowych firmy w języku innym niż jeden z urzędowych języków europejskich, Zamawiający </w:t>
      </w:r>
      <w:r w:rsidDel="00000000" w:rsidR="00000000" w:rsidRPr="00000000">
        <w:rPr>
          <w:rFonts w:ascii="Times New Roman" w:cs="Times New Roman" w:eastAsia="Times New Roman" w:hAnsi="Times New Roman"/>
          <w:u w:val="single"/>
          <w:rtl w:val="0"/>
        </w:rPr>
        <w:t xml:space="preserve">wymaga</w:t>
      </w:r>
      <w:r w:rsidDel="00000000" w:rsidR="00000000" w:rsidRPr="00000000">
        <w:rPr>
          <w:rFonts w:ascii="Times New Roman" w:cs="Times New Roman" w:eastAsia="Times New Roman" w:hAnsi="Times New Roman"/>
          <w:color w:val="000000"/>
          <w:u w:val="single"/>
          <w:rtl w:val="0"/>
        </w:rPr>
        <w:t xml:space="preserve"> złożenia oryginału </w:t>
      </w:r>
      <w:r w:rsidDel="00000000" w:rsidR="00000000" w:rsidRPr="00000000">
        <w:rPr>
          <w:rFonts w:ascii="Times New Roman" w:cs="Times New Roman" w:eastAsia="Times New Roman" w:hAnsi="Times New Roman"/>
          <w:u w:val="single"/>
          <w:rtl w:val="0"/>
        </w:rPr>
        <w:t xml:space="preserve">wraz z tłumaczeniem na jeden z wyżej wymienionych języków</w:t>
      </w:r>
      <w:r w:rsidDel="00000000" w:rsidR="00000000" w:rsidRPr="00000000">
        <w:rPr>
          <w:rFonts w:ascii="Times New Roman" w:cs="Times New Roman" w:eastAsia="Times New Roman" w:hAnsi="Times New Roman"/>
          <w:color w:val="000000"/>
          <w:u w:val="single"/>
          <w:rtl w:val="0"/>
        </w:rPr>
        <w:t xml:space="preserve">.</w:t>
      </w:r>
      <w:r w:rsidDel="00000000" w:rsidR="00000000" w:rsidRPr="00000000">
        <w:rPr>
          <w:rtl w:val="0"/>
        </w:rPr>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dy6vkm" w:id="4"/>
      <w:bookmarkEnd w:id="4"/>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4d34og8" w:id="5"/>
      <w:bookmarkEnd w:id="5"/>
      <w:r w:rsidDel="00000000" w:rsidR="00000000" w:rsidRPr="00000000">
        <w:rPr>
          <w:rFonts w:ascii="Times New Roman" w:cs="Times New Roman" w:eastAsia="Times New Roman" w:hAnsi="Times New Roman"/>
          <w:b w:val="1"/>
          <w:color w:val="000000"/>
          <w:highlight w:val="lightGray"/>
          <w:rtl w:val="0"/>
        </w:rPr>
        <w:t xml:space="preserve">Termin składania ofert</w:t>
      </w:r>
    </w:p>
    <w:p w:rsidR="00000000" w:rsidDel="00000000" w:rsidP="00000000" w:rsidRDefault="00000000" w:rsidRPr="00000000" w14:paraId="0000002C">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2 sierpnia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tl w:val="0"/>
        </w:rPr>
      </w:r>
    </w:p>
    <w:p w:rsidR="00000000" w:rsidDel="00000000" w:rsidP="00000000" w:rsidRDefault="00000000" w:rsidRPr="00000000" w14:paraId="0000002D">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color w:val="000000"/>
          <w:rtl w:val="0"/>
        </w:rPr>
        <w:t xml:space="preserve">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2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31">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2">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EURO, w celu wyboru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3">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4">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color w:val="000000"/>
          <w:u w:val="single"/>
        </w:rPr>
      </w:pPr>
      <w:bookmarkStart w:colFirst="0" w:colLast="0" w:name="_heading=h.2s8eyo1" w:id="6"/>
      <w:bookmarkEnd w:id="6"/>
      <w:r w:rsidDel="00000000" w:rsidR="00000000" w:rsidRPr="00000000">
        <w:rPr>
          <w:rFonts w:ascii="Times New Roman" w:cs="Times New Roman" w:eastAsia="Times New Roman" w:hAnsi="Times New Roman"/>
          <w:color w:val="000000"/>
          <w:u w:val="single"/>
          <w:rtl w:val="0"/>
        </w:rPr>
        <w:t xml:space="preserve">odpis z KRS Wykonawcy / Odpis z CEIDG Wykonawcy / inny dokument wystawiony nie wcześniej niż 3 miesiące przed upływem składania ofert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37">
      <w:pPr>
        <w:numPr>
          <w:ilvl w:val="0"/>
          <w:numId w:val="1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spacing w:line="360" w:lineRule="auto"/>
        <w:ind w:left="35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W toku badania i oceny ofert Zamawiający może: </w:t>
      </w:r>
    </w:p>
    <w:p w:rsidR="00000000" w:rsidDel="00000000" w:rsidP="00000000" w:rsidRDefault="00000000" w:rsidRPr="00000000" w14:paraId="0000003B">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3C">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w:t>
        <w:br w:type="textWrapping"/>
        <w:t xml:space="preserve">w wyznaczonym terminie;</w:t>
      </w:r>
    </w:p>
    <w:p w:rsidR="00000000" w:rsidDel="00000000" w:rsidP="00000000" w:rsidRDefault="00000000" w:rsidRPr="00000000" w14:paraId="0000003D">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3F">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postępowaniu o udzielenie Zamówienia. </w:t>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Andrzej Janaszek, e-mail:  </w:t>
      </w:r>
      <w:hyperlink r:id="rId8">
        <w:r w:rsidDel="00000000" w:rsidR="00000000" w:rsidRPr="00000000">
          <w:rPr>
            <w:rFonts w:ascii="Times New Roman" w:cs="Times New Roman" w:eastAsia="Times New Roman" w:hAnsi="Times New Roman"/>
            <w:color w:val="0000ff"/>
            <w:u w:val="single"/>
            <w:rtl w:val="0"/>
          </w:rPr>
          <w:t xml:space="preserve">ajanaszek@vigo.com.pl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4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Towar musi być zgodny ze specyfikacją zawartą w załączniku nr 1 do zapytania ofertowego.</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opóźnienia płatności za dostarczony towar z winy Zamawiającego, zapłaci on Wykonawcy na pisemne żądanie karę umowną w wysokości 0,1% wartości zamówienia netto za każdy dzień opóźnienia– nie więcej niż 5 %.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na pisemne żądanie  karę umowną w wysokości 0,1% wartości zamówienia netto za każdy dzień opóźnienia– nie więcej niż 5 %.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Klauzula informacyjna przetwarzania danych osobowych</w:t>
      </w:r>
    </w:p>
    <w:p w:rsidR="00000000" w:rsidDel="00000000" w:rsidP="00000000" w:rsidRDefault="00000000" w:rsidRPr="00000000" w14:paraId="00000058">
      <w:pPr>
        <w:numPr>
          <w:ilvl w:val="3"/>
          <w:numId w:val="7"/>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59">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5A">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5B">
      <w:pPr>
        <w:numPr>
          <w:ilvl w:val="3"/>
          <w:numId w:val="7"/>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5C">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§10 Umowy o</w:t>
      </w:r>
    </w:p>
    <w:p w:rsidR="00000000" w:rsidDel="00000000" w:rsidP="00000000" w:rsidRDefault="00000000" w:rsidRPr="00000000" w14:paraId="0000005D">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5E">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5F">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60">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61">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62">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63">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4">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5">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66">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67">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68">
      <w:pPr>
        <w:spacing w:after="240"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69">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6A">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6B">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Załącznik nr 2 – wzór formularza oferty</w:t>
      </w:r>
      <w:r w:rsidDel="00000000" w:rsidR="00000000" w:rsidRPr="00000000">
        <w:rPr>
          <w:rFonts w:ascii="Times New Roman" w:cs="Times New Roman" w:eastAsia="Times New Roman" w:hAnsi="Times New Roman"/>
          <w:rtl w:val="0"/>
        </w:rPr>
        <w:t xml:space="preserve">;</w:t>
        <w:br w:type="textWrapping"/>
        <w:t xml:space="preserve">Załącznik nr 3 – wzór pełnomocnictwa.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19060</wp:posOffset>
          </wp:positionH>
          <wp:positionV relativeFrom="paragraph">
            <wp:posOffset>19060</wp:posOffset>
          </wp:positionV>
          <wp:extent cx="5399730" cy="622300"/>
          <wp:effectExtent b="0" l="0" r="0" t="0"/>
          <wp:wrapSquare wrapText="bothSides" distB="114300" distT="114300" distL="114300" distR="11430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8"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7"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rFonts w:ascii="Times New Roman" w:cs="Times New Roman" w:eastAsia="Times New Roman" w:hAnsi="Times New Roman"/>
        <w:b w:val="0"/>
        <w:sz w:val="22"/>
        <w:szCs w:val="22"/>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0473D6"/>
    <w:rPr>
      <w:color w:val="0000ff" w:themeColor="hyperlink"/>
      <w:u w:val="single"/>
    </w:rPr>
  </w:style>
  <w:style w:type="character" w:styleId="Nierozpoznanawzmianka">
    <w:name w:val="Unresolved Mention"/>
    <w:basedOn w:val="Domylnaczcionkaakapitu"/>
    <w:uiPriority w:val="99"/>
    <w:semiHidden w:val="1"/>
    <w:unhideWhenUsed w:val="1"/>
    <w:rsid w:val="000473D6"/>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ajanaszek@vig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Qbg4nOFGH9ojnkWVzjUrQNbYg==">AMUW2mXM5KtqeXb2h6Lx1pdMffkHpiTAA03zcKtsq/fdKmTROFokfMjZKBxf1081UPyaMmSdcsn0H3Nd2dWUe44zyW3mp6kqMS1g8N/h9lpHA5C1IQECdMGkSqUL6su+3JungKMGDjUsVxIxZ+98e+7+N1Ku6BrBRHLl6QqLjWy/isuHqv1+V2u5zad2r+GRPYChGIwYRHtG+gDfAjgNYJ8azG08s9/rRkvHZSWhMONFpx3GKO5FiHg=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2021-04-23T13:38:00Z</dcterms:created>
  <dc:creator>Dominik Nowak</dc:creator>
</cp:coreProperties>
</file>