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F69" w:rsidRDefault="009C0148">
      <w:pPr>
        <w:pBdr>
          <w:top w:val="nil"/>
          <w:left w:val="nil"/>
          <w:bottom w:val="nil"/>
          <w:right w:val="nil"/>
          <w:between w:val="nil"/>
        </w:pBdr>
        <w:spacing w:after="240" w:line="360" w:lineRule="auto"/>
        <w:ind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1A6AEA">
        <w:rPr>
          <w:rFonts w:ascii="Times New Roman" w:eastAsia="Times New Roman" w:hAnsi="Times New Roman" w:cs="Times New Roman"/>
        </w:rPr>
        <w:t>14</w:t>
      </w:r>
      <w:r>
        <w:rPr>
          <w:rFonts w:ascii="Times New Roman" w:eastAsia="Times New Roman" w:hAnsi="Times New Roman" w:cs="Times New Roman"/>
          <w:color w:val="000000"/>
          <w:vertAlign w:val="superscript"/>
        </w:rPr>
        <w:t>th</w:t>
      </w:r>
      <w:r>
        <w:rPr>
          <w:rFonts w:ascii="Times New Roman" w:eastAsia="Times New Roman" w:hAnsi="Times New Roman" w:cs="Times New Roman"/>
        </w:rPr>
        <w:t xml:space="preserve"> </w:t>
      </w:r>
      <w:r w:rsidR="001A6AEA">
        <w:rPr>
          <w:rFonts w:ascii="Times New Roman" w:eastAsia="Times New Roman" w:hAnsi="Times New Roman" w:cs="Times New Roman"/>
        </w:rPr>
        <w:t>October</w:t>
      </w:r>
      <w:r>
        <w:rPr>
          <w:rFonts w:ascii="Times New Roman" w:eastAsia="Times New Roman" w:hAnsi="Times New Roman" w:cs="Times New Roman"/>
        </w:rPr>
        <w:t xml:space="preserve"> 2021</w:t>
      </w:r>
    </w:p>
    <w:p w:rsidR="00782F69" w:rsidRDefault="009C0148">
      <w:pPr>
        <w:pBdr>
          <w:top w:val="nil"/>
          <w:left w:val="nil"/>
          <w:bottom w:val="nil"/>
          <w:right w:val="nil"/>
          <w:between w:val="nil"/>
        </w:pBdr>
        <w:spacing w:after="240" w:line="360" w:lineRule="auto"/>
        <w:ind w:hanging="2"/>
        <w:jc w:val="center"/>
        <w:rPr>
          <w:rFonts w:ascii="Times New Roman" w:eastAsia="Times New Roman" w:hAnsi="Times New Roman" w:cs="Times New Roman"/>
          <w:b/>
        </w:rPr>
      </w:pPr>
      <w:r>
        <w:rPr>
          <w:rFonts w:ascii="Times New Roman" w:eastAsia="Times New Roman" w:hAnsi="Times New Roman" w:cs="Times New Roman"/>
          <w:b/>
          <w:color w:val="000000"/>
        </w:rPr>
        <w:t>Request for Proposals no. SDM-W</w:t>
      </w:r>
      <w:r>
        <w:rPr>
          <w:rFonts w:ascii="Times New Roman" w:eastAsia="Times New Roman" w:hAnsi="Times New Roman" w:cs="Times New Roman"/>
          <w:b/>
        </w:rPr>
        <w:t>G</w:t>
      </w:r>
      <w:r>
        <w:rPr>
          <w:rFonts w:ascii="Times New Roman" w:eastAsia="Times New Roman" w:hAnsi="Times New Roman" w:cs="Times New Roman"/>
          <w:b/>
          <w:color w:val="000000"/>
        </w:rPr>
        <w:t>/4</w:t>
      </w:r>
      <w:r w:rsidR="001A6AEA">
        <w:rPr>
          <w:rFonts w:ascii="Times New Roman" w:eastAsia="Times New Roman" w:hAnsi="Times New Roman" w:cs="Times New Roman"/>
          <w:b/>
        </w:rPr>
        <w:t>9</w:t>
      </w:r>
      <w:r>
        <w:rPr>
          <w:rFonts w:ascii="Times New Roman" w:eastAsia="Times New Roman" w:hAnsi="Times New Roman" w:cs="Times New Roman"/>
          <w:b/>
        </w:rPr>
        <w:t xml:space="preserve"> of </w:t>
      </w:r>
      <w:r w:rsidR="001A6AEA">
        <w:rPr>
          <w:rFonts w:ascii="Times New Roman" w:eastAsia="Times New Roman" w:hAnsi="Times New Roman" w:cs="Times New Roman"/>
          <w:b/>
        </w:rPr>
        <w:t>14</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1A6AEA">
        <w:rPr>
          <w:rFonts w:ascii="Times New Roman" w:eastAsia="Times New Roman" w:hAnsi="Times New Roman" w:cs="Times New Roman"/>
          <w:b/>
        </w:rPr>
        <w:t>October</w:t>
      </w:r>
      <w:r>
        <w:rPr>
          <w:rFonts w:ascii="Times New Roman" w:eastAsia="Times New Roman" w:hAnsi="Times New Roman" w:cs="Times New Roman"/>
          <w:b/>
        </w:rPr>
        <w:t xml:space="preserve"> 2021 </w:t>
      </w:r>
    </w:p>
    <w:p w:rsidR="00782F69" w:rsidRDefault="009C0148">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rsidR="00782F69" w:rsidRDefault="009C0148">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the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project </w:t>
      </w:r>
      <w:r>
        <w:rPr>
          <w:rFonts w:ascii="Times New Roman" w:eastAsia="Times New Roman" w:hAnsi="Times New Roman" w:cs="Times New Roman"/>
        </w:rPr>
        <w:t>Sensors for industry 4.0 and IoT"; as part of the competition Path for Mazovia / 2019, application number: MAZOWSZE / 0090 / 19.</w:t>
      </w:r>
    </w:p>
    <w:p w:rsidR="00782F69" w:rsidRDefault="009C0148">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w:t>
      </w:r>
      <w:proofErr w:type="spellStart"/>
      <w:r>
        <w:rPr>
          <w:rFonts w:ascii="Times New Roman" w:eastAsia="Times New Roman" w:hAnsi="Times New Roman" w:cs="Times New Roman"/>
          <w:color w:val="000000"/>
        </w:rPr>
        <w:t>Warsaw</w:t>
      </w:r>
      <w:proofErr w:type="spellEnd"/>
      <w:r>
        <w:rPr>
          <w:rFonts w:ascii="Times New Roman" w:eastAsia="Times New Roman" w:hAnsi="Times New Roman" w:cs="Times New Roman"/>
          <w:color w:val="000000"/>
        </w:rPr>
        <w:t xml:space="preserve"> in Warsaw, 14th Commercial Division of the National Court Register, under KRS number 0000113394, with tax identification number NIP: 5270207340, REGON: 010265179, with share capital of PLN 729,000.00 – fully paid up (thereinafter referred to as the: “Ordering Party”).</w:t>
      </w:r>
    </w:p>
    <w:p w:rsidR="00782F69" w:rsidRDefault="009C0148">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rsidR="00782F69" w:rsidRDefault="009C0148">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The subject of the Order is the supply of goods needed for the implementation by the </w:t>
      </w:r>
      <w:r w:rsidR="001A6AEA">
        <w:rPr>
          <w:rFonts w:ascii="Times New Roman" w:eastAsia="Times New Roman" w:hAnsi="Times New Roman" w:cs="Times New Roman"/>
          <w:color w:val="000000"/>
        </w:rPr>
        <w:t>Ordering Party</w:t>
      </w:r>
      <w:r>
        <w:rPr>
          <w:rFonts w:ascii="Times New Roman" w:eastAsia="Times New Roman" w:hAnsi="Times New Roman" w:cs="Times New Roman"/>
          <w:color w:val="000000"/>
        </w:rPr>
        <w:t xml:space="preserve"> of the project called "</w:t>
      </w:r>
      <w:r>
        <w:rPr>
          <w:rFonts w:ascii="Times New Roman" w:eastAsia="Times New Roman" w:hAnsi="Times New Roman" w:cs="Times New Roman"/>
        </w:rPr>
        <w:t>Sensors for industry 4.0 and IoT"; as part of the competition Path for Mazovia / 2019, application number: MAZOWSZE / 0090 / 19, the grant agreement of December 3, 2019, No. MAZOWSZE / 0090 / 19-00 concluded with the National Center for Research and Development.</w:t>
      </w:r>
      <w:bookmarkStart w:id="1" w:name="_GoBack"/>
      <w:bookmarkEnd w:id="1"/>
    </w:p>
    <w:p w:rsidR="00782F69" w:rsidRPr="001A6AEA" w:rsidRDefault="009C0148" w:rsidP="001A6AEA">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a supply of</w:t>
      </w:r>
      <w:r w:rsidR="001A6AEA">
        <w:rPr>
          <w:rFonts w:ascii="Times New Roman" w:eastAsia="Times New Roman" w:hAnsi="Times New Roman" w:cs="Times New Roman"/>
          <w:color w:val="000000"/>
        </w:rPr>
        <w:t xml:space="preserve"> sockets for TO66 headers</w:t>
      </w:r>
      <w:r>
        <w:rPr>
          <w:rFonts w:ascii="Times New Roman" w:eastAsia="Times New Roman" w:hAnsi="Times New Roman" w:cs="Times New Roman"/>
          <w:color w:val="000000"/>
        </w:rPr>
        <w:t>,</w:t>
      </w:r>
      <w:r w:rsidR="001A6AEA">
        <w:rPr>
          <w:rFonts w:ascii="Times New Roman" w:eastAsia="Times New Roman" w:hAnsi="Times New Roman" w:cs="Times New Roman"/>
          <w:color w:val="000000"/>
        </w:rPr>
        <w:t xml:space="preserve"> </w:t>
      </w:r>
      <w:r w:rsidRPr="001A6AEA">
        <w:rPr>
          <w:rFonts w:ascii="Times New Roman" w:eastAsia="Times New Roman" w:hAnsi="Times New Roman" w:cs="Times New Roman"/>
        </w:rPr>
        <w:t>whose detailed description is included in attachment 1 to the Request for Proposals.</w:t>
      </w:r>
    </w:p>
    <w:p w:rsidR="00782F69" w:rsidRDefault="009C0148">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rsidR="00782F69" w:rsidRDefault="009C0148">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rPr>
        <w:t xml:space="preserve">The Ordering Party shall not accept submitting partial offers. Division of the procurement into parts may cause discrepancies in the parameters achieved, which is </w:t>
      </w:r>
      <w:r>
        <w:rPr>
          <w:rFonts w:ascii="Times New Roman" w:eastAsia="Times New Roman" w:hAnsi="Times New Roman" w:cs="Times New Roman"/>
        </w:rPr>
        <w:lastRenderedPageBreak/>
        <w:t>contrary to the goal and processes assumed within the project and is technologically unjustified.</w:t>
      </w:r>
    </w:p>
    <w:p w:rsidR="00782F69" w:rsidRDefault="009C0148">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not accept variants.</w:t>
      </w:r>
    </w:p>
    <w:p w:rsidR="00782F69" w:rsidRDefault="009C0148">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Completion deadline</w:t>
      </w:r>
      <w:r>
        <w:rPr>
          <w:rFonts w:ascii="Times New Roman" w:eastAsia="Times New Roman" w:hAnsi="Times New Roman" w:cs="Times New Roman"/>
          <w:b/>
          <w:color w:val="000000"/>
        </w:rPr>
        <w:t xml:space="preserve"> </w:t>
      </w:r>
    </w:p>
    <w:p w:rsidR="00444E70" w:rsidRDefault="009C0148">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 xml:space="preserve">Completion deadline: </w:t>
      </w:r>
      <w:r w:rsidR="00444E70">
        <w:rPr>
          <w:rFonts w:ascii="Times New Roman" w:eastAsia="Times New Roman" w:hAnsi="Times New Roman" w:cs="Times New Roman"/>
          <w:b/>
        </w:rPr>
        <w:t>8</w:t>
      </w:r>
      <w:r>
        <w:rPr>
          <w:rFonts w:ascii="Times New Roman" w:eastAsia="Times New Roman" w:hAnsi="Times New Roman" w:cs="Times New Roman"/>
          <w:b/>
        </w:rPr>
        <w:t xml:space="preserve"> weeks from the date of placing the order.</w:t>
      </w:r>
    </w:p>
    <w:p w:rsidR="00782F69" w:rsidRDefault="009C0148">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Deadline for completion of the order includes readiness to hand over the goods to the Ordering Party, which complies with application of the EXW Incoterms2020 principle.</w:t>
      </w:r>
    </w:p>
    <w:p w:rsidR="00782F69" w:rsidRDefault="009C0148">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According to the EXW (ex works) principle, the moment of delivery of the goods is considered to be the moment of placing the goods at the disposal of the buyer at place indicated by the supplier (factory, plant etc.).</w:t>
      </w:r>
    </w:p>
    <w:p w:rsidR="00782F69" w:rsidRDefault="009C0148">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The Ordering Party shall accept application of other Incoterms2020 principle (such as FCA, DAP etc.), on condition that the Contractor will meet the deadline for completion, as referred to above.</w:t>
      </w:r>
    </w:p>
    <w:p w:rsidR="00782F69" w:rsidRDefault="009C0148">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3" w:name="_heading=h.3znysh7" w:colFirst="0" w:colLast="0"/>
      <w:bookmarkEnd w:id="3"/>
      <w:r>
        <w:rPr>
          <w:rFonts w:ascii="Times New Roman" w:eastAsia="Times New Roman" w:hAnsi="Times New Roman" w:cs="Times New Roman"/>
          <w:b/>
          <w:color w:val="000000"/>
          <w:highlight w:val="lightGray"/>
        </w:rPr>
        <w:t>Conditions for participating in the procedure and a description of how to assess compliance with them</w:t>
      </w:r>
    </w:p>
    <w:p w:rsidR="00782F69" w:rsidRDefault="009C0148">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the award of the contract, should submit a signed </w:t>
      </w:r>
      <w:r>
        <w:rPr>
          <w:rFonts w:ascii="Times New Roman" w:eastAsia="Times New Roman" w:hAnsi="Times New Roman" w:cs="Times New Roman"/>
          <w:b/>
          <w:color w:val="000000"/>
        </w:rPr>
        <w:t>proposal form</w:t>
      </w:r>
      <w:r>
        <w:rPr>
          <w:rFonts w:ascii="Times New Roman" w:eastAsia="Times New Roman" w:hAnsi="Times New Roman" w:cs="Times New Roman"/>
          <w:color w:val="000000"/>
        </w:rPr>
        <w:t xml:space="preserve">, prepared in accordance with the template set out </w:t>
      </w:r>
      <w:r>
        <w:rPr>
          <w:rFonts w:ascii="Times New Roman" w:eastAsia="Times New Roman" w:hAnsi="Times New Roman" w:cs="Times New Roman"/>
          <w:b/>
          <w:color w:val="000000"/>
        </w:rPr>
        <w:t xml:space="preserve">in Attachment </w:t>
      </w:r>
      <w:r>
        <w:rPr>
          <w:rFonts w:ascii="Times New Roman" w:eastAsia="Times New Roman" w:hAnsi="Times New Roman" w:cs="Times New Roman"/>
          <w:b/>
        </w:rPr>
        <w:t>2</w:t>
      </w:r>
      <w:r>
        <w:rPr>
          <w:rFonts w:ascii="Times New Roman" w:eastAsia="Times New Roman" w:hAnsi="Times New Roman" w:cs="Times New Roman"/>
          <w:color w:val="000000"/>
        </w:rPr>
        <w:t xml:space="preserve"> to the Request for Proposals.</w:t>
      </w:r>
    </w:p>
    <w:p w:rsidR="00782F69" w:rsidRDefault="009C0148">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Notwithstanding the conditions indicated above, the contractor:</w:t>
      </w:r>
    </w:p>
    <w:p w:rsidR="00782F69" w:rsidRDefault="009C0148">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2et92p0" w:colFirst="0" w:colLast="0"/>
      <w:bookmarkEnd w:id="4"/>
      <w:r>
        <w:rPr>
          <w:rFonts w:ascii="Times New Roman" w:eastAsia="Times New Roman" w:hAnsi="Times New Roman" w:cs="Times New Roman"/>
          <w:color w:val="000000"/>
        </w:rPr>
        <w:t xml:space="preserve">should have the authority to perform specific activities or activities, if the law imposes an obligation to have them;  </w:t>
      </w:r>
    </w:p>
    <w:p w:rsidR="00782F69" w:rsidRDefault="009C0148">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have the necessary knowledge, experience and technical and human potential to perform the Order; </w:t>
      </w:r>
    </w:p>
    <w:p w:rsidR="00782F69" w:rsidRDefault="009C0148">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be in an economic and financial situation ensuring the performance of the Order; </w:t>
      </w:r>
    </w:p>
    <w:p w:rsidR="00782F69" w:rsidRDefault="009C0148">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should not be in arrears with taxes, fees and social security contributions.</w:t>
      </w:r>
    </w:p>
    <w:p w:rsidR="00782F69" w:rsidRDefault="009C0148">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Assessment of meeting the conditions for participation in the procedure will be based on the statements submitted by the Contractor contained </w:t>
      </w:r>
      <w:r>
        <w:rPr>
          <w:rFonts w:ascii="Times New Roman" w:eastAsia="Times New Roman" w:hAnsi="Times New Roman" w:cs="Times New Roman"/>
          <w:b/>
          <w:color w:val="000000"/>
        </w:rPr>
        <w:t xml:space="preserve">in Attachment </w:t>
      </w:r>
      <w:r>
        <w:rPr>
          <w:rFonts w:ascii="Times New Roman" w:eastAsia="Times New Roman" w:hAnsi="Times New Roman" w:cs="Times New Roman"/>
          <w:b/>
        </w:rPr>
        <w:t>2</w:t>
      </w:r>
      <w:r>
        <w:rPr>
          <w:rFonts w:ascii="Times New Roman" w:eastAsia="Times New Roman" w:hAnsi="Times New Roman" w:cs="Times New Roman"/>
          <w:color w:val="000000"/>
        </w:rPr>
        <w:t xml:space="preserve"> to the Request for Proposals.</w:t>
      </w:r>
    </w:p>
    <w:p w:rsidR="00782F69" w:rsidRDefault="009C0148">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rsidR="00782F69" w:rsidRDefault="009C0148">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782F69" w:rsidRDefault="009C0148">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rsidR="00782F69" w:rsidRDefault="009C0148">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5" w:name="_heading=h.tyjcwt" w:colFirst="0" w:colLast="0"/>
      <w:bookmarkEnd w:id="5"/>
      <w:r>
        <w:rPr>
          <w:rFonts w:ascii="Times New Roman" w:eastAsia="Times New Roman" w:hAnsi="Times New Roman" w:cs="Times New Roman"/>
          <w:color w:val="000000"/>
        </w:rPr>
        <w:t xml:space="preserve">The contract cannot be awarded to entities related to the Ordering Party. An entity is considered to be a related contractor if he is: </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tutelage, including through membership in the organs of a supplier of a good or service; </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rsidR="00782F69" w:rsidRDefault="009C0148">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rsidR="00782F69" w:rsidRDefault="009C0148">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rsidR="00782F69" w:rsidRDefault="009C0148">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lastRenderedPageBreak/>
        <w:t xml:space="preserve">The Ordering Party requires the Contractor applying for the award of the contract to submit, along with the offer and statements (prepared in accordance with Attachment No. </w:t>
      </w:r>
      <w:r>
        <w:rPr>
          <w:rFonts w:ascii="Times New Roman" w:eastAsia="Times New Roman" w:hAnsi="Times New Roman" w:cs="Times New Roman"/>
        </w:rPr>
        <w:t xml:space="preserve">2 – proposal </w:t>
      </w:r>
      <w:r>
        <w:rPr>
          <w:rFonts w:ascii="Times New Roman" w:eastAsia="Times New Roman" w:hAnsi="Times New Roman" w:cs="Times New Roman"/>
          <w:color w:val="000000"/>
        </w:rPr>
        <w:t xml:space="preserve">form), </w:t>
      </w:r>
      <w:r>
        <w:rPr>
          <w:rFonts w:ascii="Times New Roman" w:eastAsia="Times New Roman" w:hAnsi="Times New Roman" w:cs="Times New Roman"/>
          <w:b/>
          <w:color w:val="000000"/>
          <w:u w:val="single"/>
        </w:rPr>
        <w:t>– issued by the registration authority competent for the Contractor, indicating persons authorized to represent the Contractor;</w:t>
      </w:r>
    </w:p>
    <w:p w:rsidR="00782F69" w:rsidRDefault="009C0148">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782F69" w:rsidRDefault="009C0148">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signed proposal form and 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rsidR="00782F69" w:rsidRDefault="009C0148">
      <w:pPr>
        <w:numPr>
          <w:ilvl w:val="0"/>
          <w:numId w:val="7"/>
        </w:numPr>
        <w:pBdr>
          <w:top w:val="nil"/>
          <w:left w:val="nil"/>
          <w:bottom w:val="nil"/>
          <w:right w:val="nil"/>
          <w:between w:val="nil"/>
        </w:pBdr>
        <w:spacing w:after="12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offer, power of attorney and description of the offer should be submitted in Polish or English in accordance with Attachment 2, an excerpt from the register is allowed in one of the European official languages; the power of attorney should be submitted on the form attached to the Request for Proposals - Attachment 3. If the company registration documents are issued in a language other than one of the official European languages, the Ordering Party shall summon the Contractor to submit the original along with a translation into one of abovementioned languages.</w:t>
      </w:r>
    </w:p>
    <w:p w:rsidR="00782F69" w:rsidRDefault="009C014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782F69" w:rsidRDefault="009C0148">
      <w:pPr>
        <w:numPr>
          <w:ilvl w:val="0"/>
          <w:numId w:val="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Proposals in electronic form with a secure electronic signature confirmed by a valid qualified certificate.</w:t>
      </w:r>
    </w:p>
    <w:p w:rsidR="00782F69" w:rsidRDefault="009C0148">
      <w:pPr>
        <w:numPr>
          <w:ilvl w:val="0"/>
          <w:numId w:val="1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rsidR="00782F69" w:rsidRDefault="009C0148">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rsidR="00782F69" w:rsidRDefault="009C0148">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rsidR="00782F69" w:rsidRDefault="009C0148">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Ordering Party shall 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lastRenderedPageBreak/>
        <w:t xml:space="preserve"> 8.  Deadline for submission of bids</w:t>
      </w:r>
    </w:p>
    <w:p w:rsidR="00782F69" w:rsidRDefault="009C0148">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should be submitted by:</w:t>
      </w:r>
      <w:r>
        <w:rPr>
          <w:rFonts w:ascii="Times New Roman" w:eastAsia="Times New Roman" w:hAnsi="Times New Roman" w:cs="Times New Roman"/>
          <w:b/>
        </w:rPr>
        <w:t xml:space="preserve"> </w:t>
      </w:r>
      <w:r w:rsidR="00AE3E70">
        <w:rPr>
          <w:rFonts w:ascii="Times New Roman" w:eastAsia="Times New Roman" w:hAnsi="Times New Roman" w:cs="Times New Roman"/>
          <w:b/>
        </w:rPr>
        <w:t>21</w:t>
      </w:r>
      <w:r w:rsidR="004E2122">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r w:rsidR="004E2122">
        <w:rPr>
          <w:rFonts w:ascii="Times New Roman" w:eastAsia="Times New Roman" w:hAnsi="Times New Roman" w:cs="Times New Roman"/>
          <w:b/>
        </w:rPr>
        <w:t>October</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rsidR="00782F69" w:rsidRDefault="009C0148">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should be bound by the submitted offer for a period of at least </w:t>
      </w:r>
      <w:r>
        <w:rPr>
          <w:rFonts w:ascii="Times New Roman" w:eastAsia="Times New Roman" w:hAnsi="Times New Roman" w:cs="Times New Roman"/>
          <w:b/>
          <w:color w:val="000000"/>
        </w:rPr>
        <w:t>30 days</w:t>
      </w:r>
      <w:r>
        <w:rPr>
          <w:rFonts w:ascii="Times New Roman" w:eastAsia="Times New Roman" w:hAnsi="Times New Roman" w:cs="Times New Roman"/>
          <w:color w:val="000000"/>
        </w:rPr>
        <w:t xml:space="preserve">. The offer validity period begins with expiry of the submission deadline. </w:t>
      </w:r>
    </w:p>
    <w:p w:rsidR="00782F69" w:rsidRDefault="00782F69">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p>
    <w:p w:rsidR="00782F69" w:rsidRDefault="009C0148">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rsidR="00782F69" w:rsidRDefault="009C0148">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rsidR="00782F69" w:rsidRDefault="009C0148">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offer a complete price, including total cost of the subject of the contract.</w:t>
      </w:r>
    </w:p>
    <w:p w:rsidR="00782F69" w:rsidRDefault="009C0148">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rsidR="00782F69" w:rsidRDefault="009C0148">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EUR,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782F69" w:rsidRDefault="009C0148">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rsidR="00782F69" w:rsidRDefault="009C0148">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(excluding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782F69" w:rsidRDefault="009C0148">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 xml:space="preserve">A proposal form is attached as Attachment </w:t>
      </w:r>
      <w:r>
        <w:rPr>
          <w:rFonts w:ascii="Times New Roman" w:eastAsia="Times New Roman" w:hAnsi="Times New Roman" w:cs="Times New Roman"/>
          <w:u w:val="single"/>
        </w:rPr>
        <w:t>2</w:t>
      </w:r>
      <w:r>
        <w:rPr>
          <w:rFonts w:ascii="Times New Roman" w:eastAsia="Times New Roman" w:hAnsi="Times New Roman" w:cs="Times New Roman"/>
          <w:color w:val="000000"/>
          <w:u w:val="single"/>
        </w:rPr>
        <w:t xml:space="preserve"> to this Request for Proposals. The Ordering Party requires submission of an offer for the implementation of the Order using the proposal form. The offer should contain the following attachments:</w:t>
      </w:r>
    </w:p>
    <w:p w:rsidR="00782F69" w:rsidRDefault="009C0148">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excerpt from the Contractor's KRS / excerpt from the Contractor's CEIDG / other registration document – issued by the registration authority competent for the Contractor, indicating the persons authorized to represent the Contractor; power of attorney if the offer is submitted by proxy; description of submitted offer.</w:t>
      </w:r>
    </w:p>
    <w:p w:rsidR="00782F69" w:rsidRDefault="009C0148">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bookmarkStart w:id="6" w:name="_heading=h.3dy6vkm" w:colFirst="0" w:colLast="0"/>
      <w:bookmarkEnd w:id="6"/>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rsidR="00782F69" w:rsidRDefault="009C0148">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Ordering Party may:</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the shortcomings of the offer within the prescribed period;</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782F69" w:rsidRDefault="009C0148">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Ordering Party excludes a contractor who does not meet the conditions for participation in the procurement procedure. </w:t>
      </w:r>
    </w:p>
    <w:p w:rsidR="00782F69" w:rsidRDefault="009C0148">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rsidR="00782F69" w:rsidRDefault="009C0148">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rsidR="00782F69" w:rsidRDefault="009C0148">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rsidR="00782F69" w:rsidRDefault="009C0148">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rsidR="00782F69" w:rsidRDefault="009C0148">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has submitted more than one offer. </w:t>
      </w:r>
    </w:p>
    <w:p w:rsidR="00782F69" w:rsidRDefault="009C0148">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rsidR="00782F69" w:rsidRDefault="009C0148">
      <w:pPr>
        <w:numPr>
          <w:ilvl w:val="0"/>
          <w:numId w:val="4"/>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assess only those offers which will reach the Ordering Party in the period from the date of announcement of the Request for Proposals until the expiry of the deadline for submission of offers. Offers submitted after this deadline shall not be considered.</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Klaudia Jachimowicz, e-mail</w:t>
      </w:r>
      <w:r>
        <w:t xml:space="preserve">: </w:t>
      </w:r>
      <w:hyperlink r:id="rId8">
        <w:r>
          <w:rPr>
            <w:color w:val="0000FF"/>
            <w:u w:val="single"/>
          </w:rPr>
          <w:t>kjachimowicz@vigo.com.pl</w:t>
        </w:r>
      </w:hyperlink>
      <w:r>
        <w:rPr>
          <w:rFonts w:ascii="Times New Roman" w:eastAsia="Times New Roman" w:hAnsi="Times New Roman" w:cs="Times New Roman"/>
          <w:color w:val="000000"/>
        </w:rPr>
        <w:t xml:space="preserve">;  </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sidR="004E2122">
        <w:rPr>
          <w:rFonts w:ascii="Times New Roman" w:eastAsia="Times New Roman" w:hAnsi="Times New Roman" w:cs="Times New Roman"/>
        </w:rPr>
        <w:t>Andrzej Janaszek</w:t>
      </w:r>
      <w:r>
        <w:rPr>
          <w:rFonts w:ascii="Times New Roman" w:eastAsia="Times New Roman" w:hAnsi="Times New Roman" w:cs="Times New Roman"/>
        </w:rPr>
        <w:t xml:space="preserve">, e- mail: </w:t>
      </w:r>
      <w:hyperlink r:id="rId9" w:history="1">
        <w:r w:rsidR="004E2122" w:rsidRPr="00685C8E">
          <w:rPr>
            <w:rStyle w:val="Hipercze"/>
            <w:rFonts w:ascii="Times New Roman" w:eastAsia="Times New Roman" w:hAnsi="Times New Roman" w:cs="Times New Roman"/>
          </w:rPr>
          <w:t>ajanaszek@vigo.com.pl</w:t>
        </w:r>
      </w:hyperlink>
      <w:r>
        <w:rPr>
          <w:rFonts w:ascii="Times New Roman" w:eastAsia="Times New Roman" w:hAnsi="Times New Roman" w:cs="Times New Roman"/>
        </w:rPr>
        <w:t xml:space="preserve">. </w:t>
      </w:r>
    </w:p>
    <w:p w:rsidR="00782F69" w:rsidRDefault="00782F69">
      <w:pPr>
        <w:pBdr>
          <w:top w:val="nil"/>
          <w:left w:val="nil"/>
          <w:bottom w:val="nil"/>
          <w:right w:val="nil"/>
          <w:between w:val="nil"/>
        </w:pBdr>
        <w:spacing w:line="360" w:lineRule="auto"/>
        <w:ind w:hanging="2"/>
        <w:jc w:val="both"/>
        <w:rPr>
          <w:rFonts w:ascii="Times New Roman" w:eastAsia="Times New Roman" w:hAnsi="Times New Roman" w:cs="Times New Roman"/>
        </w:rPr>
      </w:pP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rsidR="00782F69" w:rsidRDefault="009C0148">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782F69" w:rsidRDefault="009C0148">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7" w:name="_heading=h.4d34og8" w:colFirst="0" w:colLast="0"/>
      <w:bookmarkEnd w:id="7"/>
      <w:r>
        <w:rPr>
          <w:rFonts w:ascii="Times New Roman" w:eastAsia="Times New Roman" w:hAnsi="Times New Roman" w:cs="Times New Roman"/>
          <w:color w:val="000000"/>
        </w:rPr>
        <w:t>The Ordering Party may close the Proceedings for awarding the Order without selecting any offer.</w:t>
      </w:r>
    </w:p>
    <w:p w:rsidR="00782F69" w:rsidRDefault="009C0148" w:rsidP="00FC6F2C">
      <w:pPr>
        <w:pBdr>
          <w:top w:val="nil"/>
          <w:left w:val="nil"/>
          <w:bottom w:val="nil"/>
          <w:right w:val="nil"/>
          <w:between w:val="nil"/>
        </w:pBdr>
        <w:spacing w:after="36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Ordering Party shall notify the Contractors about the selection of the best offer, or about the closing of the procurement procedure without selecting any offer. The notification will be made in the manner provided for the publication of this request, i.e.:</w:t>
      </w:r>
      <w:r>
        <w:rPr>
          <w:rFonts w:ascii="Times New Roman" w:eastAsia="Times New Roman" w:hAnsi="Times New Roman" w:cs="Times New Roman"/>
        </w:rPr>
        <w:t xml:space="preserve">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782F69" w:rsidRDefault="009C0148" w:rsidP="00FC6F2C">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lastRenderedPageBreak/>
        <w:t xml:space="preserve">13.  </w:t>
      </w:r>
      <w:r>
        <w:rPr>
          <w:rFonts w:ascii="Times New Roman" w:eastAsia="Times New Roman" w:hAnsi="Times New Roman" w:cs="Times New Roman"/>
          <w:b/>
          <w:color w:val="000000"/>
          <w:highlight w:val="lightGray"/>
        </w:rPr>
        <w:t>Relevant terms of order</w:t>
      </w:r>
    </w:p>
    <w:p w:rsidR="00782F69" w:rsidRDefault="009C0148" w:rsidP="00FC6F2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Proposals.</w:t>
      </w:r>
    </w:p>
    <w:p w:rsidR="00782F69" w:rsidRDefault="009C0148" w:rsidP="00FC6F2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bookmarkStart w:id="8" w:name="_heading=h.2s8eyo1" w:colFirst="0" w:colLast="0"/>
      <w:bookmarkEnd w:id="8"/>
      <w:r>
        <w:rPr>
          <w:rFonts w:ascii="Times New Roman" w:eastAsia="Times New Roman" w:hAnsi="Times New Roman" w:cs="Times New Roman"/>
          <w:b/>
          <w:color w:val="000000"/>
        </w:rPr>
        <w:t>The goods must comply with the specification contained in Attachment 1 to the Request for Proposals.</w:t>
      </w:r>
    </w:p>
    <w:p w:rsidR="00782F69" w:rsidRPr="00FC6F2C" w:rsidRDefault="009C0148" w:rsidP="00FC6F2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for the delivered goods is made on the basis of an invoice delivered to the e-mail address: </w:t>
      </w:r>
      <w:hyperlink r:id="rId11" w:history="1">
        <w:r w:rsidR="00FC6F2C" w:rsidRPr="00685C8E">
          <w:rPr>
            <w:rStyle w:val="Hipercze"/>
            <w:rFonts w:ascii="Times New Roman" w:eastAsia="Times New Roman" w:hAnsi="Times New Roman" w:cs="Times New Roman"/>
          </w:rPr>
          <w:t>invoices@vigo.com.pl</w:t>
        </w:r>
      </w:hyperlink>
      <w:r w:rsidR="00FC6F2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after the positive receipt of the goods. Payment will be made within 30 days from the invoice being delivered.</w:t>
      </w:r>
    </w:p>
    <w:p w:rsidR="00782F69" w:rsidRDefault="009C0148" w:rsidP="00FC6F2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of a delay in delivery caused by the Contractor, he shall pay the Ordering Party </w:t>
      </w:r>
      <w:r>
        <w:rPr>
          <w:rFonts w:ascii="Times New Roman" w:eastAsia="Times New Roman" w:hAnsi="Times New Roman" w:cs="Times New Roman"/>
        </w:rPr>
        <w:t>on a written request</w:t>
      </w:r>
      <w:r>
        <w:rPr>
          <w:rFonts w:ascii="Times New Roman" w:eastAsia="Times New Roman" w:hAnsi="Times New Roman" w:cs="Times New Roman"/>
          <w:color w:val="000000"/>
        </w:rPr>
        <w:t xml:space="preserve"> a contractual penalty of 0.1% of the net order value for each day of dela</w:t>
      </w:r>
      <w:r w:rsidR="00FC6F2C">
        <w:rPr>
          <w:rFonts w:ascii="Times New Roman" w:eastAsia="Times New Roman" w:hAnsi="Times New Roman" w:cs="Times New Roman"/>
          <w:color w:val="000000"/>
        </w:rPr>
        <w:t>y – n</w:t>
      </w:r>
      <w:r>
        <w:rPr>
          <w:rFonts w:ascii="Times New Roman" w:eastAsia="Times New Roman" w:hAnsi="Times New Roman" w:cs="Times New Roman"/>
          <w:color w:val="000000"/>
        </w:rPr>
        <w:t>o more than 5%.</w:t>
      </w:r>
    </w:p>
    <w:p w:rsidR="00782F69" w:rsidRDefault="009C0148" w:rsidP="00FC6F2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782F69" w:rsidRDefault="009C0148">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the contractor whose offer has been selected will refrain from completing the contract within the above deadline, the Ordering Party shall choose the best offer from among the remaining offers.</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9" w:name="_heading=h.1t3h5sf" w:colFirst="0" w:colLast="0"/>
      <w:bookmarkEnd w:id="9"/>
      <w:r>
        <w:rPr>
          <w:rFonts w:ascii="Times New Roman" w:eastAsia="Times New Roman" w:hAnsi="Times New Roman" w:cs="Times New Roman"/>
          <w:color w:val="000000"/>
          <w:highlight w:val="lightGray"/>
        </w:rPr>
        <w:t xml:space="preserve">14. </w:t>
      </w:r>
      <w:r>
        <w:rPr>
          <w:rFonts w:ascii="Times New Roman" w:eastAsia="Times New Roman" w:hAnsi="Times New Roman" w:cs="Times New Roman"/>
          <w:b/>
          <w:color w:val="000000"/>
          <w:highlight w:val="lightGray"/>
        </w:rPr>
        <w:t>GDPR declaration</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administrator of your personal data is VIGO System S.A. based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Mrs.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Wiśniewska-Fillipiak</w:t>
      </w:r>
      <w:proofErr w:type="spellEnd"/>
      <w:r>
        <w:rPr>
          <w:rFonts w:ascii="Times New Roman" w:eastAsia="Times New Roman" w:hAnsi="Times New Roman" w:cs="Times New Roman"/>
          <w:color w:val="000000"/>
        </w:rPr>
        <w:t xml:space="preserve"> is the inspector of personal data protection; email address: ado@vigo.com.pl;</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The personal data presented in the offer will be processed on the basis of art. 6 sec. 1 lit. C GDPR for the purposes related to the Inquiry:</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the recipients of your personal data will be persons or entities to whom the documentation of the proceedings will be made available pursuant to §12 of the Agreement on</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project financing, hereinafter referred to as the "Agreement";</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your personal data will be stored for the period after the completion of the project, necessary for its settlement and for the submission of all reports of control procedures provided for by law and the subsidy contract</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in relation to your personal data, decisions will not be made in an automated manner, in accordance with art. 22 GDPR;</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you have:</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15 GDPR, the right to access your personal data;</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16 GDPR, the right to rectify your personal data;</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18 GDPR, the right to request the administrator to limit the processing of personal data, subject to the cases referred to in art. 18 sec. 2 GDPR;</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lodge a complaint to the President of the Personal Data Protection Office, if you feel that the processing of your personal data violates the provisions of the GDPR;</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 you are not entitled to:</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in connection with Art. 17 sec. 3 lit. b, d or e GDPR, the right to delete personal data;</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transfer personal data referred to in art. 20 GDPR;</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21 GDPR, the right to object to the processing of personal data, as the legal basis for the processing of your personal data is art. 6 sec. 1 lit. c GDPR.</w:t>
      </w:r>
    </w:p>
    <w:p w:rsidR="00782F69" w:rsidRDefault="00782F69">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rsidR="00782F69" w:rsidRDefault="009C0148">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Proposals at any time, without giving a reason.</w:t>
      </w:r>
    </w:p>
    <w:p w:rsidR="00782F69" w:rsidRDefault="009C0148">
      <w:pPr>
        <w:numPr>
          <w:ilvl w:val="0"/>
          <w:numId w:val="1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 Proposals:</w:t>
      </w:r>
    </w:p>
    <w:p w:rsidR="00782F69" w:rsidRDefault="009C0148">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Attachment No. 1 – description of the subject of the order;</w:t>
      </w:r>
    </w:p>
    <w:p w:rsidR="00782F69" w:rsidRDefault="009C0148">
      <w:pPr>
        <w:pBdr>
          <w:top w:val="nil"/>
          <w:left w:val="nil"/>
          <w:bottom w:val="nil"/>
          <w:right w:val="nil"/>
          <w:between w:val="nil"/>
        </w:pBdr>
        <w:spacing w:line="360" w:lineRule="auto"/>
        <w:ind w:hanging="2"/>
        <w:rPr>
          <w:rFonts w:ascii="Times New Roman" w:eastAsia="Times New Roman" w:hAnsi="Times New Roman" w:cs="Times New Roman"/>
          <w:color w:val="000000"/>
        </w:rPr>
      </w:pPr>
      <w:bookmarkStart w:id="10" w:name="_heading=h.1fob9te" w:colFirst="0" w:colLast="0"/>
      <w:bookmarkEnd w:id="10"/>
      <w:r>
        <w:rPr>
          <w:rFonts w:ascii="Times New Roman" w:eastAsia="Times New Roman" w:hAnsi="Times New Roman" w:cs="Times New Roman"/>
          <w:color w:val="000000"/>
        </w:rPr>
        <w:lastRenderedPageBreak/>
        <w:t>Attachment No. 2 – proposal form;</w:t>
      </w:r>
      <w:r>
        <w:rPr>
          <w:rFonts w:ascii="Times New Roman" w:eastAsia="Times New Roman" w:hAnsi="Times New Roman" w:cs="Times New Roman"/>
        </w:rPr>
        <w:br/>
        <w:t>Attachment No. 3 – power of attorney template.</w:t>
      </w:r>
    </w:p>
    <w:sectPr w:rsidR="00782F69">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C9A" w:rsidRDefault="00080C9A">
      <w:r>
        <w:separator/>
      </w:r>
    </w:p>
  </w:endnote>
  <w:endnote w:type="continuationSeparator" w:id="0">
    <w:p w:rsidR="00080C9A" w:rsidRDefault="0008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69" w:rsidRDefault="00782F69">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69" w:rsidRDefault="009C0148">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Pr>
        <w:color w:val="000000"/>
      </w:rPr>
      <w:fldChar w:fldCharType="separate"/>
    </w:r>
    <w:r w:rsidR="001A6AEA">
      <w:rPr>
        <w:noProof/>
        <w:color w:val="000000"/>
      </w:rPr>
      <w:t>1</w:t>
    </w:r>
    <w:r>
      <w:rPr>
        <w:color w:val="000000"/>
      </w:rPr>
      <w:fldChar w:fldCharType="end"/>
    </w:r>
  </w:p>
  <w:p w:rsidR="00782F69" w:rsidRDefault="000562F4" w:rsidP="000562F4">
    <w:pPr>
      <w:pBdr>
        <w:top w:val="nil"/>
        <w:left w:val="nil"/>
        <w:bottom w:val="nil"/>
        <w:right w:val="nil"/>
        <w:between w:val="nil"/>
      </w:pBdr>
      <w:tabs>
        <w:tab w:val="center" w:pos="4320"/>
        <w:tab w:val="right" w:pos="8640"/>
      </w:tabs>
      <w:ind w:hanging="2"/>
      <w:rPr>
        <w:color w:val="404040"/>
        <w:sz w:val="20"/>
        <w:szCs w:val="20"/>
      </w:rPr>
    </w:pPr>
    <w:r>
      <w:rPr>
        <w:color w:val="404040"/>
        <w:sz w:val="20"/>
        <w:szCs w:val="20"/>
      </w:rPr>
      <w:t>SDM-WG/49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69" w:rsidRDefault="00782F69">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rsidR="00782F69" w:rsidRDefault="00782F69">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C9A" w:rsidRDefault="00080C9A">
      <w:r>
        <w:separator/>
      </w:r>
    </w:p>
  </w:footnote>
  <w:footnote w:type="continuationSeparator" w:id="0">
    <w:p w:rsidR="00080C9A" w:rsidRDefault="0008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69" w:rsidRDefault="00782F69">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69" w:rsidRDefault="009C0148">
    <w:pPr>
      <w:pBdr>
        <w:top w:val="nil"/>
        <w:left w:val="nil"/>
        <w:bottom w:val="nil"/>
        <w:right w:val="nil"/>
        <w:between w:val="nil"/>
      </w:pBdr>
      <w:tabs>
        <w:tab w:val="center" w:pos="4320"/>
        <w:tab w:val="right" w:pos="8640"/>
      </w:tabs>
      <w:ind w:hanging="2"/>
      <w:rPr>
        <w:color w:val="000000"/>
        <w:sz w:val="16"/>
        <w:szCs w:val="16"/>
      </w:rPr>
    </w:pPr>
    <w:r>
      <w:rPr>
        <w:noProof/>
        <w:sz w:val="22"/>
        <w:szCs w:val="22"/>
      </w:rPr>
      <w:drawing>
        <wp:inline distT="114300" distB="114300" distL="114300" distR="114300">
          <wp:extent cx="5399730" cy="6223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F69" w:rsidRDefault="00782F69">
    <w:pPr>
      <w:widowControl w:val="0"/>
      <w:pBdr>
        <w:top w:val="nil"/>
        <w:left w:val="nil"/>
        <w:bottom w:val="nil"/>
        <w:right w:val="nil"/>
        <w:between w:val="nil"/>
      </w:pBdr>
      <w:spacing w:line="276" w:lineRule="auto"/>
      <w:ind w:hanging="2"/>
      <w:rPr>
        <w:color w:val="404040"/>
        <w:sz w:val="20"/>
        <w:szCs w:val="20"/>
      </w:rPr>
    </w:pPr>
  </w:p>
  <w:tbl>
    <w:tblPr>
      <w:tblStyle w:val="a7"/>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782F69">
      <w:trPr>
        <w:trHeight w:val="840"/>
      </w:trPr>
      <w:tc>
        <w:tcPr>
          <w:tcW w:w="0" w:type="auto"/>
          <w:tcBorders>
            <w:top w:val="nil"/>
            <w:left w:val="nil"/>
            <w:bottom w:val="nil"/>
            <w:right w:val="nil"/>
          </w:tcBorders>
        </w:tcPr>
        <w:p w:rsidR="00782F69" w:rsidRDefault="009C0148">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27"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782F69" w:rsidRDefault="00782F69">
          <w:pPr>
            <w:pBdr>
              <w:top w:val="nil"/>
              <w:left w:val="nil"/>
              <w:bottom w:val="nil"/>
              <w:right w:val="nil"/>
              <w:between w:val="nil"/>
            </w:pBdr>
            <w:spacing w:after="120"/>
            <w:ind w:hanging="2"/>
            <w:rPr>
              <w:rFonts w:ascii="Arial" w:eastAsia="Arial" w:hAnsi="Arial" w:cs="Arial"/>
              <w:color w:val="333399"/>
              <w:sz w:val="16"/>
              <w:szCs w:val="16"/>
            </w:rPr>
          </w:pPr>
        </w:p>
      </w:tc>
      <w:tc>
        <w:tcPr>
          <w:tcW w:w="0" w:type="auto"/>
          <w:tcBorders>
            <w:top w:val="nil"/>
            <w:left w:val="nil"/>
            <w:bottom w:val="nil"/>
            <w:right w:val="nil"/>
          </w:tcBorders>
        </w:tcPr>
        <w:p w:rsidR="00782F69" w:rsidRDefault="009C0148">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782F69" w:rsidRDefault="00782F69">
    <w:pPr>
      <w:pBdr>
        <w:top w:val="nil"/>
        <w:left w:val="nil"/>
        <w:bottom w:val="nil"/>
        <w:right w:val="nil"/>
        <w:between w:val="nil"/>
      </w:pBdr>
      <w:tabs>
        <w:tab w:val="center" w:pos="4320"/>
        <w:tab w:val="right" w:pos="8640"/>
      </w:tabs>
      <w:ind w:hanging="2"/>
      <w:rPr>
        <w:color w:val="000000"/>
      </w:rPr>
    </w:pPr>
  </w:p>
  <w:p w:rsidR="00782F69" w:rsidRDefault="00782F69">
    <w:pPr>
      <w:pBdr>
        <w:top w:val="nil"/>
        <w:left w:val="nil"/>
        <w:bottom w:val="nil"/>
        <w:right w:val="nil"/>
        <w:between w:val="nil"/>
      </w:pBdr>
      <w:spacing w:after="120"/>
      <w:ind w:hanging="2"/>
      <w:jc w:val="center"/>
      <w:rPr>
        <w:rFonts w:ascii="Times New Roman" w:eastAsia="Times New Roman" w:hAnsi="Times New Roman" w:cs="Times New Roman"/>
        <w:color w:val="548DD4"/>
      </w:rPr>
    </w:pPr>
  </w:p>
  <w:p w:rsidR="00782F69" w:rsidRDefault="00782F69">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55A"/>
    <w:multiLevelType w:val="multilevel"/>
    <w:tmpl w:val="B96ACCA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7AE5E92"/>
    <w:multiLevelType w:val="multilevel"/>
    <w:tmpl w:val="9E689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B437F5"/>
    <w:multiLevelType w:val="multilevel"/>
    <w:tmpl w:val="EEC230A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0A9F3188"/>
    <w:multiLevelType w:val="multilevel"/>
    <w:tmpl w:val="EAF09E3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4" w15:restartNumberingAfterBreak="0">
    <w:nsid w:val="0AAC1F71"/>
    <w:multiLevelType w:val="multilevel"/>
    <w:tmpl w:val="B6F45DF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0F3B7152"/>
    <w:multiLevelType w:val="multilevel"/>
    <w:tmpl w:val="701683A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D0643E"/>
    <w:multiLevelType w:val="multilevel"/>
    <w:tmpl w:val="EE5E4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DCF15D7"/>
    <w:multiLevelType w:val="multilevel"/>
    <w:tmpl w:val="011E37F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15D0C0F"/>
    <w:multiLevelType w:val="multilevel"/>
    <w:tmpl w:val="BAE2226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60D2881"/>
    <w:multiLevelType w:val="multilevel"/>
    <w:tmpl w:val="3A508D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B6C3D55"/>
    <w:multiLevelType w:val="multilevel"/>
    <w:tmpl w:val="3EE2D9C0"/>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3EE1A85"/>
    <w:multiLevelType w:val="multilevel"/>
    <w:tmpl w:val="16CCCF50"/>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258230B"/>
    <w:multiLevelType w:val="multilevel"/>
    <w:tmpl w:val="264E043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3DF2E39"/>
    <w:multiLevelType w:val="multilevel"/>
    <w:tmpl w:val="021EB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D52D0A"/>
    <w:multiLevelType w:val="multilevel"/>
    <w:tmpl w:val="23862FC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09007EE"/>
    <w:multiLevelType w:val="multilevel"/>
    <w:tmpl w:val="ED08E70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D67F81"/>
    <w:multiLevelType w:val="multilevel"/>
    <w:tmpl w:val="AEF67F4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73A2B9D"/>
    <w:multiLevelType w:val="multilevel"/>
    <w:tmpl w:val="A93867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CA3C9C"/>
    <w:multiLevelType w:val="multilevel"/>
    <w:tmpl w:val="FDEAC63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4"/>
  </w:num>
  <w:num w:numId="3">
    <w:abstractNumId w:val="17"/>
  </w:num>
  <w:num w:numId="4">
    <w:abstractNumId w:val="5"/>
  </w:num>
  <w:num w:numId="5">
    <w:abstractNumId w:val="3"/>
  </w:num>
  <w:num w:numId="6">
    <w:abstractNumId w:val="16"/>
  </w:num>
  <w:num w:numId="7">
    <w:abstractNumId w:val="10"/>
  </w:num>
  <w:num w:numId="8">
    <w:abstractNumId w:val="7"/>
  </w:num>
  <w:num w:numId="9">
    <w:abstractNumId w:val="1"/>
  </w:num>
  <w:num w:numId="10">
    <w:abstractNumId w:val="9"/>
  </w:num>
  <w:num w:numId="11">
    <w:abstractNumId w:val="15"/>
  </w:num>
  <w:num w:numId="12">
    <w:abstractNumId w:val="12"/>
  </w:num>
  <w:num w:numId="13">
    <w:abstractNumId w:val="8"/>
  </w:num>
  <w:num w:numId="14">
    <w:abstractNumId w:val="4"/>
  </w:num>
  <w:num w:numId="15">
    <w:abstractNumId w:val="6"/>
  </w:num>
  <w:num w:numId="16">
    <w:abstractNumId w:val="0"/>
  </w:num>
  <w:num w:numId="17">
    <w:abstractNumId w:val="1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69"/>
    <w:rsid w:val="000562F4"/>
    <w:rsid w:val="00080C9A"/>
    <w:rsid w:val="001A6AEA"/>
    <w:rsid w:val="002A12C4"/>
    <w:rsid w:val="00444E70"/>
    <w:rsid w:val="004E2122"/>
    <w:rsid w:val="00634E4F"/>
    <w:rsid w:val="00782F69"/>
    <w:rsid w:val="009C0148"/>
    <w:rsid w:val="00AE3E70"/>
    <w:rsid w:val="00FC6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FA6A"/>
  <w15:docId w15:val="{006281EF-70F2-406D-BD9A-C78C91AE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left w:w="70" w:type="dxa"/>
        <w:right w:w="70" w:type="dxa"/>
      </w:tblCellMar>
    </w:tblPr>
  </w:style>
  <w:style w:type="table" w:customStyle="1" w:styleId="a0">
    <w:basedOn w:val="TableNormal7"/>
    <w:tblPr>
      <w:tblStyleRowBandSize w:val="1"/>
      <w:tblStyleColBandSize w:val="1"/>
      <w:tblCellMar>
        <w:left w:w="70" w:type="dxa"/>
        <w:right w:w="70" w:type="dxa"/>
      </w:tblCellMar>
    </w:tblPr>
  </w:style>
  <w:style w:type="table" w:customStyle="1" w:styleId="a1">
    <w:basedOn w:val="TableNormal6"/>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4"/>
    <w:tblPr>
      <w:tblStyleRowBandSize w:val="1"/>
      <w:tblStyleColBandSize w:val="1"/>
      <w:tblCellMar>
        <w:left w:w="70" w:type="dxa"/>
        <w:right w:w="70" w:type="dxa"/>
      </w:tblCellMar>
    </w:tblPr>
  </w:style>
  <w:style w:type="table" w:customStyle="1" w:styleId="a4">
    <w:basedOn w:val="TableNormal4"/>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C91D81"/>
    <w:rPr>
      <w:color w:val="0000FF" w:themeColor="hyperlink"/>
      <w:u w:val="single"/>
    </w:rPr>
  </w:style>
  <w:style w:type="character" w:styleId="Nierozpoznanawzmianka">
    <w:name w:val="Unresolved Mention"/>
    <w:basedOn w:val="Domylnaczcionkaakapitu"/>
    <w:uiPriority w:val="99"/>
    <w:semiHidden/>
    <w:unhideWhenUsed/>
    <w:rsid w:val="00C91D81"/>
    <w:rPr>
      <w:color w:val="605E5C"/>
      <w:shd w:val="clear" w:color="auto" w:fill="E1DFDD"/>
    </w:r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janaszek@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h8vvp2mlCPXRroABHDGi90How==">AMUW2mXvnBUxp+jH55emaoc1vzvOo90/fLWhwuqF6Qurab1gRVElGfTo402RAQtwExz2iZBb6J1dl3BvOb/oPA2pOW9Bs9sU34M+XHDeDSZM0AOXq2USgO0cwhyL8yt9p2THiu+H4UFKGHdwPFwxZaCfdWgevALs7qtbw/fwXYWdJSiGnl4oaOWg0qBqkg+7ZHrVZ/ZtZ3cRD6J5wpNoTPJ2GfuANoP5JCNVVe9UOqInmAuuOOoh0OEyuL1/yoNmdg7JXqa9umnM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3108</Words>
  <Characters>18651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3</cp:revision>
  <dcterms:created xsi:type="dcterms:W3CDTF">2021-10-13T14:18:00Z</dcterms:created>
  <dcterms:modified xsi:type="dcterms:W3CDTF">2021-10-13T14:26:00Z</dcterms:modified>
</cp:coreProperties>
</file>