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5A" w:rsidRPr="0079449C" w:rsidRDefault="00C07D5A">
      <w:pPr>
        <w:pBdr>
          <w:top w:val="nil"/>
          <w:left w:val="nil"/>
          <w:bottom w:val="nil"/>
          <w:right w:val="nil"/>
          <w:between w:val="nil"/>
        </w:pBdr>
        <w:spacing w:after="140" w:line="280" w:lineRule="auto"/>
        <w:jc w:val="right"/>
        <w:rPr>
          <w:rFonts w:ascii="Tahoma" w:hAnsi="Tahoma" w:cs="Tahoma"/>
          <w:color w:val="000000"/>
          <w:sz w:val="22"/>
          <w:szCs w:val="22"/>
        </w:rPr>
      </w:pPr>
    </w:p>
    <w:p w:rsidR="00C07D5A" w:rsidRPr="0079449C" w:rsidRDefault="00524D72">
      <w:pPr>
        <w:pBdr>
          <w:top w:val="nil"/>
          <w:left w:val="nil"/>
          <w:bottom w:val="nil"/>
          <w:right w:val="nil"/>
          <w:between w:val="nil"/>
        </w:pBdr>
        <w:spacing w:after="140" w:line="280" w:lineRule="auto"/>
        <w:jc w:val="right"/>
        <w:rPr>
          <w:rFonts w:ascii="Tahoma" w:hAnsi="Tahoma" w:cs="Tahoma"/>
          <w:color w:val="000000"/>
          <w:sz w:val="22"/>
          <w:szCs w:val="22"/>
        </w:rPr>
      </w:pPr>
      <w:bookmarkStart w:id="0" w:name="_heading=h.17dp8vu" w:colFirst="0" w:colLast="0"/>
      <w:bookmarkEnd w:id="0"/>
      <w:proofErr w:type="spellStart"/>
      <w:r w:rsidRPr="0079449C">
        <w:rPr>
          <w:rFonts w:ascii="Tahoma" w:hAnsi="Tahoma" w:cs="Tahoma"/>
          <w:color w:val="000000"/>
          <w:sz w:val="22"/>
          <w:szCs w:val="22"/>
        </w:rPr>
        <w:t>Ożarów</w:t>
      </w:r>
      <w:proofErr w:type="spellEnd"/>
      <w:r w:rsidRPr="0079449C">
        <w:rPr>
          <w:rFonts w:ascii="Tahoma" w:hAnsi="Tahoma" w:cs="Tahoma"/>
          <w:color w:val="000000"/>
          <w:sz w:val="22"/>
          <w:szCs w:val="22"/>
        </w:rPr>
        <w:t xml:space="preserve"> Mazowiecki</w:t>
      </w:r>
      <w:r w:rsidR="00417A47" w:rsidRPr="0079449C">
        <w:rPr>
          <w:rFonts w:ascii="Tahoma" w:hAnsi="Tahoma" w:cs="Tahoma"/>
          <w:color w:val="000000"/>
          <w:sz w:val="22"/>
          <w:szCs w:val="22"/>
        </w:rPr>
        <w:t xml:space="preserve">, </w:t>
      </w:r>
      <w:r w:rsidR="0079449C">
        <w:rPr>
          <w:rFonts w:ascii="Tahoma" w:hAnsi="Tahoma" w:cs="Tahoma"/>
          <w:color w:val="000000"/>
          <w:sz w:val="22"/>
          <w:szCs w:val="22"/>
        </w:rPr>
        <w:t>7</w:t>
      </w:r>
      <w:r w:rsidR="00A004D4" w:rsidRPr="0079449C">
        <w:rPr>
          <w:rFonts w:ascii="Tahoma" w:hAnsi="Tahoma" w:cs="Tahoma"/>
          <w:color w:val="000000"/>
          <w:sz w:val="22"/>
          <w:szCs w:val="22"/>
          <w:vertAlign w:val="superscript"/>
        </w:rPr>
        <w:t>t</w:t>
      </w:r>
      <w:r w:rsidR="006F7766" w:rsidRPr="0079449C">
        <w:rPr>
          <w:rFonts w:ascii="Tahoma" w:hAnsi="Tahoma" w:cs="Tahoma"/>
          <w:color w:val="000000"/>
          <w:sz w:val="22"/>
          <w:szCs w:val="22"/>
          <w:vertAlign w:val="superscript"/>
        </w:rPr>
        <w:t>h</w:t>
      </w:r>
      <w:r w:rsidR="00417A47" w:rsidRPr="0079449C">
        <w:rPr>
          <w:rFonts w:ascii="Tahoma" w:hAnsi="Tahoma" w:cs="Tahoma"/>
          <w:color w:val="000000"/>
          <w:sz w:val="22"/>
          <w:szCs w:val="22"/>
        </w:rPr>
        <w:t xml:space="preserve"> </w:t>
      </w:r>
      <w:r w:rsidR="0079449C">
        <w:rPr>
          <w:rFonts w:ascii="Tahoma" w:hAnsi="Tahoma" w:cs="Tahoma"/>
          <w:color w:val="000000"/>
          <w:sz w:val="22"/>
          <w:szCs w:val="22"/>
        </w:rPr>
        <w:t>January</w:t>
      </w:r>
      <w:r w:rsidR="00417A47" w:rsidRPr="0079449C">
        <w:rPr>
          <w:rFonts w:ascii="Tahoma" w:hAnsi="Tahoma" w:cs="Tahoma"/>
          <w:sz w:val="22"/>
          <w:szCs w:val="22"/>
        </w:rPr>
        <w:t xml:space="preserve"> </w:t>
      </w:r>
      <w:r w:rsidRPr="0079449C">
        <w:rPr>
          <w:rFonts w:ascii="Tahoma" w:hAnsi="Tahoma" w:cs="Tahoma"/>
          <w:color w:val="000000"/>
          <w:sz w:val="22"/>
          <w:szCs w:val="22"/>
        </w:rPr>
        <w:t>202</w:t>
      </w:r>
      <w:r w:rsidR="003729D3">
        <w:rPr>
          <w:rFonts w:ascii="Tahoma" w:hAnsi="Tahoma" w:cs="Tahoma"/>
          <w:color w:val="000000"/>
          <w:sz w:val="22"/>
          <w:szCs w:val="22"/>
        </w:rPr>
        <w:t>2</w:t>
      </w:r>
    </w:p>
    <w:p w:rsidR="00C07D5A" w:rsidRPr="0079449C" w:rsidRDefault="00524D72" w:rsidP="0012748E">
      <w:pPr>
        <w:widowControl w:val="0"/>
        <w:pBdr>
          <w:top w:val="nil"/>
          <w:left w:val="nil"/>
          <w:bottom w:val="nil"/>
          <w:right w:val="nil"/>
          <w:between w:val="nil"/>
        </w:pBdr>
        <w:spacing w:before="240" w:after="60"/>
        <w:jc w:val="center"/>
        <w:rPr>
          <w:rFonts w:ascii="Tahoma" w:hAnsi="Tahoma" w:cs="Tahoma"/>
          <w:b/>
          <w:color w:val="000000"/>
          <w:sz w:val="22"/>
          <w:szCs w:val="22"/>
        </w:rPr>
      </w:pPr>
      <w:bookmarkStart w:id="1" w:name="_heading=h.30j0zll" w:colFirst="0" w:colLast="0"/>
      <w:bookmarkEnd w:id="1"/>
      <w:r w:rsidRPr="0079449C">
        <w:rPr>
          <w:rFonts w:ascii="Tahoma" w:hAnsi="Tahoma" w:cs="Tahoma"/>
          <w:b/>
          <w:color w:val="000000"/>
          <w:sz w:val="22"/>
          <w:szCs w:val="22"/>
        </w:rPr>
        <w:t>Request for proposal</w:t>
      </w:r>
      <w:r w:rsidR="00417A47" w:rsidRPr="0079449C">
        <w:rPr>
          <w:rFonts w:ascii="Tahoma" w:hAnsi="Tahoma" w:cs="Tahoma"/>
          <w:b/>
          <w:color w:val="000000"/>
          <w:sz w:val="22"/>
          <w:szCs w:val="22"/>
        </w:rPr>
        <w:t>s</w:t>
      </w:r>
      <w:r w:rsidRPr="0079449C">
        <w:rPr>
          <w:rFonts w:ascii="Tahoma" w:hAnsi="Tahoma" w:cs="Tahoma"/>
          <w:b/>
          <w:color w:val="000000"/>
          <w:sz w:val="22"/>
          <w:szCs w:val="22"/>
        </w:rPr>
        <w:t xml:space="preserve"> No. </w:t>
      </w:r>
      <w:r w:rsidRPr="0079449C">
        <w:rPr>
          <w:rFonts w:ascii="Tahoma" w:hAnsi="Tahoma" w:cs="Tahoma"/>
          <w:b/>
          <w:sz w:val="22"/>
          <w:szCs w:val="22"/>
        </w:rPr>
        <w:t>IGA-</w:t>
      </w:r>
      <w:r w:rsidR="0079449C">
        <w:rPr>
          <w:rFonts w:ascii="Tahoma" w:hAnsi="Tahoma" w:cs="Tahoma"/>
          <w:b/>
          <w:sz w:val="22"/>
          <w:szCs w:val="22"/>
        </w:rPr>
        <w:t>13</w:t>
      </w:r>
      <w:r w:rsidRPr="0079449C">
        <w:rPr>
          <w:rFonts w:ascii="Tahoma" w:hAnsi="Tahoma" w:cs="Tahoma"/>
          <w:b/>
          <w:color w:val="000000"/>
          <w:sz w:val="22"/>
          <w:szCs w:val="22"/>
        </w:rPr>
        <w:t xml:space="preserve"> of </w:t>
      </w:r>
      <w:r w:rsidR="0079449C">
        <w:rPr>
          <w:rFonts w:ascii="Tahoma" w:hAnsi="Tahoma" w:cs="Tahoma"/>
          <w:b/>
          <w:color w:val="000000"/>
          <w:sz w:val="22"/>
          <w:szCs w:val="22"/>
        </w:rPr>
        <w:t>7</w:t>
      </w:r>
      <w:r w:rsidR="00A004D4" w:rsidRPr="0079449C">
        <w:rPr>
          <w:rFonts w:ascii="Tahoma" w:hAnsi="Tahoma" w:cs="Tahoma"/>
          <w:b/>
          <w:color w:val="000000"/>
          <w:sz w:val="22"/>
          <w:szCs w:val="22"/>
          <w:vertAlign w:val="superscript"/>
        </w:rPr>
        <w:t>t</w:t>
      </w:r>
      <w:r w:rsidR="006F7766" w:rsidRPr="0079449C">
        <w:rPr>
          <w:rFonts w:ascii="Tahoma" w:hAnsi="Tahoma" w:cs="Tahoma"/>
          <w:b/>
          <w:color w:val="000000"/>
          <w:sz w:val="22"/>
          <w:szCs w:val="22"/>
          <w:vertAlign w:val="superscript"/>
        </w:rPr>
        <w:t>h</w:t>
      </w:r>
      <w:r w:rsidR="00417A47" w:rsidRPr="0079449C">
        <w:rPr>
          <w:rFonts w:ascii="Tahoma" w:hAnsi="Tahoma" w:cs="Tahoma"/>
          <w:b/>
          <w:color w:val="000000"/>
          <w:sz w:val="22"/>
          <w:szCs w:val="22"/>
        </w:rPr>
        <w:t xml:space="preserve"> </w:t>
      </w:r>
      <w:r w:rsidR="0079449C">
        <w:rPr>
          <w:rFonts w:ascii="Tahoma" w:hAnsi="Tahoma" w:cs="Tahoma"/>
          <w:b/>
          <w:color w:val="000000"/>
          <w:sz w:val="22"/>
          <w:szCs w:val="22"/>
        </w:rPr>
        <w:t>January</w:t>
      </w:r>
      <w:r w:rsidRPr="0079449C">
        <w:rPr>
          <w:rFonts w:ascii="Tahoma" w:hAnsi="Tahoma" w:cs="Tahoma"/>
          <w:b/>
          <w:color w:val="000000"/>
          <w:sz w:val="22"/>
          <w:szCs w:val="22"/>
        </w:rPr>
        <w:t xml:space="preserve"> 202</w:t>
      </w:r>
      <w:r w:rsidR="003729D3">
        <w:rPr>
          <w:rFonts w:ascii="Tahoma" w:hAnsi="Tahoma" w:cs="Tahoma"/>
          <w:b/>
          <w:color w:val="000000"/>
          <w:sz w:val="22"/>
          <w:szCs w:val="22"/>
        </w:rPr>
        <w:t>2</w:t>
      </w:r>
      <w:r w:rsidRPr="0079449C">
        <w:rPr>
          <w:rFonts w:ascii="Tahoma" w:hAnsi="Tahoma" w:cs="Tahoma"/>
          <w:b/>
          <w:color w:val="000000"/>
          <w:sz w:val="22"/>
          <w:szCs w:val="22"/>
        </w:rPr>
        <w:t xml:space="preserve"> </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General information</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Contract: </w:t>
      </w:r>
      <w:r w:rsidR="00A0725C" w:rsidRPr="0079449C">
        <w:rPr>
          <w:rFonts w:ascii="Tahoma" w:hAnsi="Tahoma" w:cs="Tahoma"/>
          <w:color w:val="000000"/>
          <w:sz w:val="22"/>
          <w:szCs w:val="22"/>
        </w:rPr>
        <w:t>t</w:t>
      </w:r>
      <w:r w:rsidRPr="0079449C">
        <w:rPr>
          <w:rFonts w:ascii="Tahoma" w:hAnsi="Tahoma" w:cs="Tahoma"/>
          <w:color w:val="000000"/>
          <w:sz w:val="22"/>
          <w:szCs w:val="22"/>
        </w:rPr>
        <w:t>his request for proposal</w:t>
      </w:r>
      <w:r w:rsidR="00A0725C" w:rsidRPr="0079449C">
        <w:rPr>
          <w:rFonts w:ascii="Tahoma" w:hAnsi="Tahoma" w:cs="Tahoma"/>
          <w:color w:val="000000"/>
          <w:sz w:val="22"/>
          <w:szCs w:val="22"/>
        </w:rPr>
        <w:t>s</w:t>
      </w:r>
      <w:r w:rsidRPr="0079449C">
        <w:rPr>
          <w:rFonts w:ascii="Tahoma" w:hAnsi="Tahoma" w:cs="Tahoma"/>
          <w:color w:val="000000"/>
          <w:sz w:val="22"/>
          <w:szCs w:val="22"/>
        </w:rPr>
        <w:t xml:space="preserve"> concerns </w:t>
      </w:r>
      <w:r w:rsidR="0079449C">
        <w:rPr>
          <w:rFonts w:ascii="Tahoma" w:hAnsi="Tahoma" w:cs="Tahoma"/>
          <w:color w:val="000000"/>
          <w:sz w:val="22"/>
          <w:szCs w:val="22"/>
        </w:rPr>
        <w:t xml:space="preserve">provision of a service, </w:t>
      </w:r>
      <w:r w:rsidRPr="0079449C">
        <w:rPr>
          <w:rFonts w:ascii="Tahoma" w:hAnsi="Tahoma" w:cs="Tahoma"/>
          <w:color w:val="000000"/>
          <w:sz w:val="22"/>
          <w:szCs w:val="22"/>
        </w:rPr>
        <w:t xml:space="preserve">required for comprehensive making by VIGO System </w:t>
      </w:r>
      <w:proofErr w:type="spellStart"/>
      <w:r w:rsidRPr="0079449C">
        <w:rPr>
          <w:rFonts w:ascii="Tahoma" w:hAnsi="Tahoma" w:cs="Tahoma"/>
          <w:color w:val="000000"/>
          <w:sz w:val="22"/>
          <w:szCs w:val="22"/>
        </w:rPr>
        <w:t>Spółka</w:t>
      </w:r>
      <w:proofErr w:type="spellEnd"/>
      <w:r w:rsidRPr="0079449C">
        <w:rPr>
          <w:rFonts w:ascii="Tahoma" w:hAnsi="Tahoma" w:cs="Tahoma"/>
          <w:color w:val="000000"/>
          <w:sz w:val="22"/>
          <w:szCs w:val="22"/>
        </w:rPr>
        <w:t xml:space="preserve"> </w:t>
      </w:r>
      <w:proofErr w:type="spellStart"/>
      <w:r w:rsidRPr="0079449C">
        <w:rPr>
          <w:rFonts w:ascii="Tahoma" w:hAnsi="Tahoma" w:cs="Tahoma"/>
          <w:color w:val="000000"/>
          <w:sz w:val="22"/>
          <w:szCs w:val="22"/>
        </w:rPr>
        <w:t>Akcyjna</w:t>
      </w:r>
      <w:proofErr w:type="spellEnd"/>
      <w:r w:rsidRPr="0079449C">
        <w:rPr>
          <w:rFonts w:ascii="Tahoma" w:hAnsi="Tahoma" w:cs="Tahoma"/>
          <w:color w:val="000000"/>
          <w:sz w:val="22"/>
          <w:szCs w:val="22"/>
        </w:rPr>
        <w:t xml:space="preserve"> (a joint-stock company) with its registered office in </w:t>
      </w:r>
      <w:proofErr w:type="spellStart"/>
      <w:r w:rsidRPr="0079449C">
        <w:rPr>
          <w:rFonts w:ascii="Tahoma" w:hAnsi="Tahoma" w:cs="Tahoma"/>
          <w:color w:val="000000"/>
          <w:sz w:val="22"/>
          <w:szCs w:val="22"/>
        </w:rPr>
        <w:t>Ożarów</w:t>
      </w:r>
      <w:proofErr w:type="spellEnd"/>
      <w:r w:rsidRPr="0079449C">
        <w:rPr>
          <w:rFonts w:ascii="Tahoma" w:hAnsi="Tahoma" w:cs="Tahoma"/>
          <w:color w:val="000000"/>
          <w:sz w:val="22"/>
          <w:szCs w:val="22"/>
        </w:rPr>
        <w:t xml:space="preserve"> Mazowiecki of the project "</w:t>
      </w:r>
      <w:r w:rsidRPr="0079449C">
        <w:rPr>
          <w:rFonts w:ascii="Tahoma" w:hAnsi="Tahoma" w:cs="Tahoma"/>
          <w:sz w:val="22"/>
          <w:szCs w:val="22"/>
        </w:rPr>
        <w:t xml:space="preserve">1.7 - 2.6 µm </w:t>
      </w:r>
      <w:proofErr w:type="spellStart"/>
      <w:r w:rsidRPr="0079449C">
        <w:rPr>
          <w:rFonts w:ascii="Tahoma" w:hAnsi="Tahoma" w:cs="Tahoma"/>
          <w:sz w:val="22"/>
          <w:szCs w:val="22"/>
        </w:rPr>
        <w:t>InGaAs</w:t>
      </w:r>
      <w:proofErr w:type="spellEnd"/>
      <w:r w:rsidRPr="0079449C">
        <w:rPr>
          <w:rFonts w:ascii="Tahoma" w:hAnsi="Tahoma" w:cs="Tahoma"/>
          <w:sz w:val="22"/>
          <w:szCs w:val="22"/>
        </w:rPr>
        <w:t xml:space="preserve"> sensors development with integrated ASIC</w:t>
      </w:r>
      <w:r w:rsidRPr="0079449C">
        <w:rPr>
          <w:rFonts w:ascii="Tahoma" w:hAnsi="Tahoma" w:cs="Tahoma"/>
          <w:color w:val="000000"/>
          <w:sz w:val="22"/>
          <w:szCs w:val="22"/>
        </w:rPr>
        <w:t>" under the Intelligent Development Operational Program 2014 - 2020 co-financed by the European Regional Development Fund.</w:t>
      </w:r>
      <w:r w:rsidRPr="0079449C">
        <w:rPr>
          <w:rFonts w:ascii="Tahoma" w:hAnsi="Tahoma" w:cs="Tahoma"/>
          <w:sz w:val="22"/>
          <w:szCs w:val="22"/>
        </w:rPr>
        <w:tab/>
      </w:r>
      <w:r w:rsidRPr="0079449C">
        <w:rPr>
          <w:rFonts w:ascii="Tahoma" w:hAnsi="Tahoma" w:cs="Tahoma"/>
          <w:sz w:val="22"/>
          <w:szCs w:val="22"/>
        </w:rPr>
        <w:tab/>
      </w:r>
      <w:r w:rsidRPr="0079449C">
        <w:rPr>
          <w:rFonts w:ascii="Tahoma" w:hAnsi="Tahoma" w:cs="Tahoma"/>
          <w:sz w:val="22"/>
          <w:szCs w:val="22"/>
        </w:rPr>
        <w:tab/>
      </w:r>
      <w:r w:rsidRPr="0079449C">
        <w:rPr>
          <w:rFonts w:ascii="Tahoma" w:hAnsi="Tahoma" w:cs="Tahoma"/>
          <w:sz w:val="22"/>
          <w:szCs w:val="22"/>
        </w:rPr>
        <w:tab/>
      </w:r>
      <w:r w:rsidRPr="0079449C">
        <w:rPr>
          <w:rFonts w:ascii="Tahoma" w:hAnsi="Tahoma" w:cs="Tahoma"/>
          <w:sz w:val="22"/>
          <w:szCs w:val="22"/>
        </w:rPr>
        <w:tab/>
      </w:r>
      <w:r w:rsidRPr="0079449C">
        <w:rPr>
          <w:rFonts w:ascii="Tahoma" w:hAnsi="Tahoma" w:cs="Tahoma"/>
          <w:sz w:val="22"/>
          <w:szCs w:val="22"/>
        </w:rPr>
        <w:tab/>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Contracting Party: VIGO System </w:t>
      </w:r>
      <w:proofErr w:type="spellStart"/>
      <w:r w:rsidRPr="0079449C">
        <w:rPr>
          <w:rFonts w:ascii="Tahoma" w:hAnsi="Tahoma" w:cs="Tahoma"/>
          <w:color w:val="000000"/>
          <w:sz w:val="22"/>
          <w:szCs w:val="22"/>
        </w:rPr>
        <w:t>Spółka</w:t>
      </w:r>
      <w:proofErr w:type="spellEnd"/>
      <w:r w:rsidRPr="0079449C">
        <w:rPr>
          <w:rFonts w:ascii="Tahoma" w:hAnsi="Tahoma" w:cs="Tahoma"/>
          <w:color w:val="000000"/>
          <w:sz w:val="22"/>
          <w:szCs w:val="22"/>
        </w:rPr>
        <w:t xml:space="preserve"> </w:t>
      </w:r>
      <w:proofErr w:type="spellStart"/>
      <w:r w:rsidRPr="0079449C">
        <w:rPr>
          <w:rFonts w:ascii="Tahoma" w:hAnsi="Tahoma" w:cs="Tahoma"/>
          <w:color w:val="000000"/>
          <w:sz w:val="22"/>
          <w:szCs w:val="22"/>
        </w:rPr>
        <w:t>Akcyjna</w:t>
      </w:r>
      <w:proofErr w:type="spellEnd"/>
      <w:r w:rsidRPr="0079449C">
        <w:rPr>
          <w:rFonts w:ascii="Tahoma" w:hAnsi="Tahoma" w:cs="Tahoma"/>
          <w:color w:val="000000"/>
          <w:sz w:val="22"/>
          <w:szCs w:val="22"/>
        </w:rPr>
        <w:t xml:space="preserve"> with its registered office in </w:t>
      </w:r>
      <w:proofErr w:type="spellStart"/>
      <w:r w:rsidRPr="0079449C">
        <w:rPr>
          <w:rFonts w:ascii="Tahoma" w:hAnsi="Tahoma" w:cs="Tahoma"/>
          <w:color w:val="000000"/>
          <w:sz w:val="22"/>
          <w:szCs w:val="22"/>
        </w:rPr>
        <w:t>Ożarów</w:t>
      </w:r>
      <w:proofErr w:type="spellEnd"/>
      <w:r w:rsidRPr="0079449C">
        <w:rPr>
          <w:rFonts w:ascii="Tahoma" w:hAnsi="Tahoma" w:cs="Tahoma"/>
          <w:color w:val="000000"/>
          <w:sz w:val="22"/>
          <w:szCs w:val="22"/>
        </w:rPr>
        <w:t xml:space="preserve"> Mazowiecki, ul. </w:t>
      </w:r>
      <w:proofErr w:type="spellStart"/>
      <w:r w:rsidRPr="0079449C">
        <w:rPr>
          <w:rFonts w:ascii="Tahoma" w:hAnsi="Tahoma" w:cs="Tahoma"/>
          <w:color w:val="000000"/>
          <w:sz w:val="22"/>
          <w:szCs w:val="22"/>
        </w:rPr>
        <w:t>Poznańska</w:t>
      </w:r>
      <w:proofErr w:type="spellEnd"/>
      <w:r w:rsidRPr="0079449C">
        <w:rPr>
          <w:rFonts w:ascii="Tahoma" w:hAnsi="Tahoma" w:cs="Tahoma"/>
          <w:color w:val="000000"/>
          <w:sz w:val="22"/>
          <w:szCs w:val="22"/>
        </w:rPr>
        <w:t xml:space="preserve"> 129/133, 05-850 </w:t>
      </w:r>
      <w:proofErr w:type="spellStart"/>
      <w:r w:rsidRPr="0079449C">
        <w:rPr>
          <w:rFonts w:ascii="Tahoma" w:hAnsi="Tahoma" w:cs="Tahoma"/>
          <w:color w:val="000000"/>
          <w:sz w:val="22"/>
          <w:szCs w:val="22"/>
        </w:rPr>
        <w:t>Ożarów</w:t>
      </w:r>
      <w:proofErr w:type="spellEnd"/>
      <w:r w:rsidRPr="0079449C">
        <w:rPr>
          <w:rFonts w:ascii="Tahoma" w:hAnsi="Tahoma" w:cs="Tahoma"/>
          <w:color w:val="000000"/>
          <w:sz w:val="22"/>
          <w:szCs w:val="22"/>
        </w:rPr>
        <w:t xml:space="preserve"> Mazowiecki, entered into the Register of Entrepreneurs of the National Court Register kept by the Regional Court for the capital city of Warsaw in Warsaw, 14</w:t>
      </w:r>
      <w:r w:rsidRPr="0079449C">
        <w:rPr>
          <w:rFonts w:ascii="Tahoma" w:hAnsi="Tahoma" w:cs="Tahoma"/>
          <w:color w:val="000000"/>
          <w:sz w:val="22"/>
          <w:szCs w:val="22"/>
          <w:vertAlign w:val="superscript"/>
        </w:rPr>
        <w:t>th</w:t>
      </w:r>
      <w:r w:rsidRPr="0079449C">
        <w:rPr>
          <w:rFonts w:ascii="Tahoma" w:hAnsi="Tahoma" w:cs="Tahoma"/>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Description of the subject of the contract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bookmarkStart w:id="2" w:name="_heading=h.1fob9te" w:colFirst="0" w:colLast="0"/>
      <w:bookmarkEnd w:id="2"/>
      <w:r w:rsidRPr="0079449C">
        <w:rPr>
          <w:rFonts w:ascii="Tahoma" w:hAnsi="Tahoma" w:cs="Tahoma"/>
          <w:color w:val="000000"/>
          <w:sz w:val="22"/>
          <w:szCs w:val="22"/>
        </w:rPr>
        <w:t xml:space="preserve">The subject of the Order is </w:t>
      </w:r>
      <w:r w:rsidR="00717380">
        <w:rPr>
          <w:rFonts w:ascii="Tahoma" w:hAnsi="Tahoma" w:cs="Tahoma"/>
          <w:color w:val="000000"/>
          <w:sz w:val="22"/>
          <w:szCs w:val="22"/>
        </w:rPr>
        <w:t>provision of the service</w:t>
      </w:r>
      <w:r w:rsidRPr="0079449C">
        <w:rPr>
          <w:rFonts w:ascii="Tahoma" w:hAnsi="Tahoma" w:cs="Tahoma"/>
          <w:color w:val="000000"/>
          <w:sz w:val="22"/>
          <w:szCs w:val="22"/>
        </w:rPr>
        <w:t xml:space="preserve"> needed for the implementation by the Ordering Party of the project </w:t>
      </w:r>
      <w:r w:rsidR="00417A47" w:rsidRPr="0079449C">
        <w:rPr>
          <w:rFonts w:ascii="Tahoma" w:hAnsi="Tahoma" w:cs="Tahoma"/>
          <w:color w:val="000000"/>
          <w:sz w:val="22"/>
          <w:szCs w:val="22"/>
        </w:rPr>
        <w:t>named</w:t>
      </w:r>
      <w:r w:rsidRPr="0079449C">
        <w:rPr>
          <w:rFonts w:ascii="Tahoma" w:hAnsi="Tahoma" w:cs="Tahoma"/>
          <w:color w:val="000000"/>
          <w:sz w:val="22"/>
          <w:szCs w:val="22"/>
        </w:rPr>
        <w:t xml:space="preserve"> "</w:t>
      </w:r>
      <w:r w:rsidRPr="0079449C">
        <w:rPr>
          <w:rFonts w:ascii="Tahoma" w:hAnsi="Tahoma" w:cs="Tahoma"/>
          <w:sz w:val="22"/>
          <w:szCs w:val="22"/>
        </w:rPr>
        <w:t xml:space="preserve">1.7 - 2.6 µm </w:t>
      </w:r>
      <w:proofErr w:type="spellStart"/>
      <w:r w:rsidRPr="0079449C">
        <w:rPr>
          <w:rFonts w:ascii="Tahoma" w:hAnsi="Tahoma" w:cs="Tahoma"/>
          <w:sz w:val="22"/>
          <w:szCs w:val="22"/>
        </w:rPr>
        <w:t>InGaAs</w:t>
      </w:r>
      <w:proofErr w:type="spellEnd"/>
      <w:r w:rsidRPr="0079449C">
        <w:rPr>
          <w:rFonts w:ascii="Tahoma" w:hAnsi="Tahoma" w:cs="Tahoma"/>
          <w:sz w:val="22"/>
          <w:szCs w:val="22"/>
        </w:rPr>
        <w:t xml:space="preserve"> sensors development with integrated ASIC</w:t>
      </w:r>
      <w:r w:rsidRPr="0079449C">
        <w:rPr>
          <w:rFonts w:ascii="Tahoma" w:hAnsi="Tahoma" w:cs="Tahoma"/>
          <w:color w:val="000000"/>
          <w:sz w:val="22"/>
          <w:szCs w:val="22"/>
        </w:rPr>
        <w:t xml:space="preserve">" under the Intelligent Development Operational Program 2014 - 2020 co-financed by the European </w:t>
      </w:r>
      <w:r w:rsidR="00B50C46" w:rsidRPr="0079449C">
        <w:rPr>
          <w:rFonts w:ascii="Tahoma" w:hAnsi="Tahoma" w:cs="Tahoma"/>
          <w:color w:val="000000"/>
          <w:sz w:val="22"/>
          <w:szCs w:val="22"/>
        </w:rPr>
        <w:t xml:space="preserve">Regional </w:t>
      </w:r>
      <w:r w:rsidRPr="0079449C">
        <w:rPr>
          <w:rFonts w:ascii="Tahoma" w:hAnsi="Tahoma" w:cs="Tahoma"/>
          <w:color w:val="000000"/>
          <w:sz w:val="22"/>
          <w:szCs w:val="22"/>
        </w:rPr>
        <w:t xml:space="preserve">Development Fund </w:t>
      </w:r>
      <w:r w:rsidRPr="0079449C">
        <w:rPr>
          <w:rFonts w:ascii="Tahoma" w:hAnsi="Tahoma" w:cs="Tahoma"/>
          <w:sz w:val="22"/>
          <w:szCs w:val="22"/>
        </w:rPr>
        <w:t>request for funding</w:t>
      </w:r>
      <w:r w:rsidRPr="0079449C">
        <w:rPr>
          <w:rFonts w:ascii="Tahoma" w:hAnsi="Tahoma" w:cs="Tahoma"/>
          <w:color w:val="000000"/>
          <w:sz w:val="22"/>
          <w:szCs w:val="22"/>
        </w:rPr>
        <w:t xml:space="preserve"> number: </w:t>
      </w:r>
      <w:r w:rsidRPr="0079449C">
        <w:rPr>
          <w:rFonts w:ascii="Tahoma" w:hAnsi="Tahoma" w:cs="Tahoma"/>
          <w:b/>
          <w:color w:val="000000"/>
          <w:sz w:val="22"/>
          <w:szCs w:val="22"/>
        </w:rPr>
        <w:t>POIR.01.01.01-00-</w:t>
      </w:r>
      <w:r w:rsidRPr="0079449C">
        <w:rPr>
          <w:rFonts w:ascii="Tahoma" w:hAnsi="Tahoma" w:cs="Tahoma"/>
          <w:b/>
          <w:sz w:val="22"/>
          <w:szCs w:val="22"/>
        </w:rPr>
        <w:t>0480</w:t>
      </w:r>
      <w:r w:rsidRPr="0079449C">
        <w:rPr>
          <w:rFonts w:ascii="Tahoma" w:hAnsi="Tahoma" w:cs="Tahoma"/>
          <w:b/>
          <w:color w:val="000000"/>
          <w:sz w:val="22"/>
          <w:szCs w:val="22"/>
        </w:rPr>
        <w:t>/20</w:t>
      </w:r>
      <w:r w:rsidRPr="0079449C">
        <w:rPr>
          <w:rFonts w:ascii="Tahoma" w:hAnsi="Tahoma" w:cs="Tahoma"/>
          <w:color w:val="000000"/>
          <w:sz w:val="22"/>
          <w:szCs w:val="22"/>
        </w:rPr>
        <w:t xml:space="preserve"> of 2</w:t>
      </w:r>
      <w:r w:rsidRPr="0079449C">
        <w:rPr>
          <w:rFonts w:ascii="Tahoma" w:hAnsi="Tahoma" w:cs="Tahoma"/>
          <w:sz w:val="22"/>
          <w:szCs w:val="22"/>
        </w:rPr>
        <w:t>9</w:t>
      </w:r>
      <w:r w:rsidRPr="0079449C">
        <w:rPr>
          <w:rFonts w:ascii="Tahoma" w:hAnsi="Tahoma" w:cs="Tahoma"/>
          <w:color w:val="000000"/>
          <w:sz w:val="22"/>
          <w:szCs w:val="22"/>
        </w:rPr>
        <w:t xml:space="preserve"> May 202</w:t>
      </w:r>
      <w:r w:rsidRPr="0079449C">
        <w:rPr>
          <w:rFonts w:ascii="Tahoma" w:hAnsi="Tahoma" w:cs="Tahoma"/>
          <w:sz w:val="22"/>
          <w:szCs w:val="22"/>
        </w:rPr>
        <w:t>0</w:t>
      </w:r>
      <w:r w:rsidRPr="0079449C">
        <w:rPr>
          <w:rFonts w:ascii="Tahoma" w:hAnsi="Tahoma" w:cs="Tahoma"/>
          <w:color w:val="000000"/>
          <w:sz w:val="22"/>
          <w:szCs w:val="22"/>
        </w:rPr>
        <w:t xml:space="preserve"> concluded with the National Center for Research and Development.</w:t>
      </w:r>
      <w:r w:rsidRPr="0079449C">
        <w:rPr>
          <w:rFonts w:ascii="Tahoma" w:hAnsi="Tahoma" w:cs="Tahoma"/>
          <w:sz w:val="22"/>
          <w:szCs w:val="22"/>
        </w:rPr>
        <w:tab/>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sz w:val="22"/>
          <w:szCs w:val="22"/>
        </w:rPr>
      </w:pPr>
      <w:bookmarkStart w:id="3" w:name="_heading=h.nmbva05gogdz" w:colFirst="0" w:colLast="0"/>
      <w:bookmarkEnd w:id="3"/>
      <w:r w:rsidRPr="0079449C">
        <w:rPr>
          <w:rFonts w:ascii="Tahoma" w:hAnsi="Tahoma" w:cs="Tahoma"/>
          <w:sz w:val="22"/>
          <w:szCs w:val="22"/>
        </w:rPr>
        <w:t xml:space="preserve">The subject of the order is </w:t>
      </w:r>
      <w:r w:rsidR="00717380">
        <w:rPr>
          <w:rFonts w:ascii="Tahoma" w:hAnsi="Tahoma" w:cs="Tahoma"/>
          <w:sz w:val="22"/>
          <w:szCs w:val="22"/>
        </w:rPr>
        <w:t>a provision of the service of cleaning and neutralization of main filter being a part of the MOCVD reactor Aixtron AIX2800G4, in accordance with the detailed description of the subject of the contract.</w:t>
      </w:r>
    </w:p>
    <w:p w:rsidR="00C07D5A" w:rsidRPr="0079449C" w:rsidRDefault="00717380">
      <w:pPr>
        <w:numPr>
          <w:ilvl w:val="1"/>
          <w:numId w:val="1"/>
        </w:numPr>
        <w:pBdr>
          <w:top w:val="nil"/>
          <w:left w:val="nil"/>
          <w:bottom w:val="nil"/>
          <w:right w:val="nil"/>
          <w:between w:val="nil"/>
        </w:pBdr>
        <w:spacing w:after="140" w:line="280" w:lineRule="auto"/>
        <w:jc w:val="both"/>
        <w:rPr>
          <w:rFonts w:ascii="Tahoma" w:hAnsi="Tahoma" w:cs="Tahoma"/>
          <w:sz w:val="22"/>
          <w:szCs w:val="22"/>
        </w:rPr>
      </w:pPr>
      <w:r>
        <w:rPr>
          <w:rFonts w:ascii="Tahoma" w:hAnsi="Tahoma" w:cs="Tahoma"/>
          <w:sz w:val="22"/>
          <w:szCs w:val="22"/>
        </w:rPr>
        <w:t>The</w:t>
      </w:r>
      <w:r w:rsidR="00524D72" w:rsidRPr="0079449C">
        <w:rPr>
          <w:rFonts w:ascii="Tahoma" w:hAnsi="Tahoma" w:cs="Tahoma"/>
          <w:sz w:val="22"/>
          <w:szCs w:val="22"/>
        </w:rPr>
        <w:t xml:space="preserve"> </w:t>
      </w:r>
      <w:r w:rsidR="00524D72" w:rsidRPr="0079449C">
        <w:rPr>
          <w:rFonts w:ascii="Tahoma" w:hAnsi="Tahoma" w:cs="Tahoma"/>
          <w:b/>
          <w:sz w:val="22"/>
          <w:szCs w:val="22"/>
        </w:rPr>
        <w:t xml:space="preserve">detailed description of the subject of the contract </w:t>
      </w:r>
      <w:r w:rsidR="00524D72" w:rsidRPr="0079449C">
        <w:rPr>
          <w:rFonts w:ascii="Tahoma" w:hAnsi="Tahoma" w:cs="Tahoma"/>
          <w:sz w:val="22"/>
          <w:szCs w:val="22"/>
        </w:rPr>
        <w:t>is included in</w:t>
      </w:r>
      <w:r w:rsidR="00524D72" w:rsidRPr="0079449C">
        <w:rPr>
          <w:rFonts w:ascii="Tahoma" w:hAnsi="Tahoma" w:cs="Tahoma"/>
          <w:b/>
          <w:sz w:val="22"/>
          <w:szCs w:val="22"/>
        </w:rPr>
        <w:t xml:space="preserve"> Annex 1</w:t>
      </w:r>
      <w:r w:rsidR="00524D72" w:rsidRPr="0079449C">
        <w:rPr>
          <w:rFonts w:ascii="Tahoma" w:hAnsi="Tahoma" w:cs="Tahoma"/>
          <w:sz w:val="22"/>
          <w:szCs w:val="22"/>
        </w:rPr>
        <w:t xml:space="preserve"> to this request for </w:t>
      </w:r>
      <w:r w:rsidR="0012748E" w:rsidRPr="0079449C">
        <w:rPr>
          <w:rFonts w:ascii="Tahoma" w:hAnsi="Tahoma" w:cs="Tahoma"/>
          <w:sz w:val="22"/>
          <w:szCs w:val="22"/>
        </w:rPr>
        <w:t>proposals</w:t>
      </w:r>
      <w:r w:rsidR="00524D72" w:rsidRPr="0079449C">
        <w:rPr>
          <w:rFonts w:ascii="Tahoma" w:hAnsi="Tahoma" w:cs="Tahoma"/>
          <w:sz w:val="22"/>
          <w:szCs w:val="22"/>
        </w:rPr>
        <w: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bookmarkStart w:id="4" w:name="_heading=h.3znysh7" w:colFirst="0" w:colLast="0"/>
      <w:bookmarkEnd w:id="4"/>
      <w:r w:rsidRPr="0079449C">
        <w:rPr>
          <w:rFonts w:ascii="Tahoma" w:hAnsi="Tahoma" w:cs="Tahoma"/>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RPr="0079449C">
        <w:rPr>
          <w:rFonts w:ascii="Tahoma" w:hAnsi="Tahoma" w:cs="Tahoma"/>
          <w:color w:val="000000"/>
          <w:sz w:val="22"/>
          <w:szCs w:val="22"/>
          <w:u w:val="single"/>
        </w:rPr>
        <w:t>are given as examples for convenience.</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shall not accept partial tenders. The division</w:t>
      </w:r>
      <w:r w:rsidR="00417A47" w:rsidRPr="0079449C">
        <w:rPr>
          <w:rFonts w:ascii="Tahoma" w:hAnsi="Tahoma" w:cs="Tahoma"/>
          <w:color w:val="000000"/>
          <w:sz w:val="22"/>
          <w:szCs w:val="22"/>
        </w:rPr>
        <w:t xml:space="preserve"> of the procurement</w:t>
      </w:r>
      <w:r w:rsidRPr="0079449C">
        <w:rPr>
          <w:rFonts w:ascii="Tahoma" w:hAnsi="Tahoma" w:cs="Tahoma"/>
          <w:color w:val="000000"/>
          <w:sz w:val="22"/>
          <w:szCs w:val="22"/>
        </w:rPr>
        <w:t xml:space="preserve"> into parts is technologically unjustified. In addition, the need to coordinate the activities of different contractors in carrying out different parts of the contract could </w:t>
      </w:r>
      <w:r w:rsidRPr="0079449C">
        <w:rPr>
          <w:rFonts w:ascii="Tahoma" w:hAnsi="Tahoma" w:cs="Tahoma"/>
          <w:color w:val="000000"/>
          <w:sz w:val="22"/>
          <w:szCs w:val="22"/>
        </w:rPr>
        <w:lastRenderedPageBreak/>
        <w:t xml:space="preserve">seriously jeopardize the proper performance of the contract as well as the achievement of the quality objectives of the results expected by the Contracting Party.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shall not accept variants.</w:t>
      </w:r>
    </w:p>
    <w:p w:rsidR="00044F3A" w:rsidRDefault="00717380" w:rsidP="00717380">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Pr>
          <w:rFonts w:ascii="Tahoma" w:hAnsi="Tahoma" w:cs="Tahoma"/>
          <w:color w:val="000000"/>
          <w:sz w:val="22"/>
          <w:szCs w:val="22"/>
        </w:rPr>
        <w:t>Contract completion deadline</w:t>
      </w:r>
      <w:r w:rsidR="00524D72" w:rsidRPr="0079449C">
        <w:rPr>
          <w:rFonts w:ascii="Tahoma" w:hAnsi="Tahoma" w:cs="Tahoma"/>
          <w:color w:val="000000"/>
          <w:sz w:val="22"/>
          <w:szCs w:val="22"/>
        </w:rPr>
        <w:t>:</w:t>
      </w:r>
    </w:p>
    <w:p w:rsidR="008C3A5A" w:rsidRPr="0079449C" w:rsidRDefault="008C3A5A" w:rsidP="008C3A5A">
      <w:pPr>
        <w:pBdr>
          <w:top w:val="nil"/>
          <w:left w:val="nil"/>
          <w:bottom w:val="nil"/>
          <w:right w:val="nil"/>
          <w:between w:val="nil"/>
        </w:pBdr>
        <w:spacing w:after="140" w:line="280" w:lineRule="auto"/>
        <w:jc w:val="both"/>
        <w:rPr>
          <w:rFonts w:ascii="Tahoma" w:hAnsi="Tahoma" w:cs="Tahoma"/>
          <w:color w:val="000000"/>
          <w:sz w:val="22"/>
          <w:szCs w:val="22"/>
        </w:rPr>
      </w:pPr>
      <w:r>
        <w:rPr>
          <w:rFonts w:ascii="Tahoma" w:hAnsi="Tahoma" w:cs="Tahoma"/>
          <w:color w:val="000000"/>
          <w:sz w:val="22"/>
          <w:szCs w:val="22"/>
        </w:rPr>
        <w:t xml:space="preserve">The Contractor shall deliver the filter to the headquarters of the Contracting Party after provided service, </w:t>
      </w:r>
      <w:r w:rsidRPr="008C3A5A">
        <w:rPr>
          <w:rFonts w:ascii="Tahoma" w:hAnsi="Tahoma" w:cs="Tahoma"/>
          <w:b/>
          <w:color w:val="000000"/>
          <w:sz w:val="22"/>
          <w:szCs w:val="22"/>
        </w:rPr>
        <w:t>within 30 days from the day of receipt of the filter</w:t>
      </w:r>
      <w:r>
        <w:rPr>
          <w:rFonts w:ascii="Tahoma" w:hAnsi="Tahoma" w:cs="Tahoma"/>
          <w:color w:val="000000"/>
          <w:sz w:val="22"/>
          <w:szCs w:val="22"/>
        </w:rPr>
        <w:t>.</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bookmarkStart w:id="5" w:name="_heading=h.4d34og8" w:colFirst="0" w:colLast="0"/>
      <w:bookmarkEnd w:id="5"/>
      <w:r w:rsidRPr="0079449C">
        <w:rPr>
          <w:rFonts w:ascii="Tahoma" w:hAnsi="Tahoma" w:cs="Tahoma"/>
          <w:b/>
          <w:color w:val="000000"/>
          <w:sz w:val="22"/>
          <w:szCs w:val="22"/>
        </w:rPr>
        <w:t>Code based on the Common Procurement Vocabulary (CPV)</w:t>
      </w:r>
    </w:p>
    <w:p w:rsidR="00C07D5A" w:rsidRPr="0079449C" w:rsidRDefault="008B48FA">
      <w:pPr>
        <w:numPr>
          <w:ilvl w:val="1"/>
          <w:numId w:val="1"/>
        </w:numPr>
        <w:pBdr>
          <w:top w:val="nil"/>
          <w:left w:val="nil"/>
          <w:bottom w:val="nil"/>
          <w:right w:val="nil"/>
          <w:between w:val="nil"/>
        </w:pBdr>
        <w:spacing w:after="140" w:line="280" w:lineRule="auto"/>
        <w:jc w:val="both"/>
        <w:rPr>
          <w:rFonts w:ascii="Tahoma" w:hAnsi="Tahoma" w:cs="Tahoma"/>
          <w:b/>
          <w:color w:val="000000"/>
          <w:sz w:val="22"/>
          <w:szCs w:val="22"/>
        </w:rPr>
      </w:pPr>
      <w:bookmarkStart w:id="6" w:name="_heading=h.2et92p0" w:colFirst="0" w:colLast="0"/>
      <w:bookmarkStart w:id="7" w:name="_Hlk83803139"/>
      <w:bookmarkEnd w:id="6"/>
      <w:r>
        <w:rPr>
          <w:rFonts w:ascii="Tahoma" w:hAnsi="Tahoma" w:cs="Tahoma"/>
          <w:b/>
          <w:sz w:val="22"/>
          <w:szCs w:val="22"/>
        </w:rPr>
        <w:t>425143</w:t>
      </w:r>
      <w:r w:rsidR="003729D3">
        <w:rPr>
          <w:rFonts w:ascii="Tahoma" w:hAnsi="Tahoma" w:cs="Tahoma"/>
          <w:b/>
          <w:sz w:val="22"/>
          <w:szCs w:val="22"/>
        </w:rPr>
        <w:t>20</w:t>
      </w:r>
      <w:r w:rsidR="0012748E" w:rsidRPr="0079449C">
        <w:rPr>
          <w:rFonts w:ascii="Tahoma" w:hAnsi="Tahoma" w:cs="Tahoma"/>
          <w:b/>
          <w:sz w:val="22"/>
          <w:szCs w:val="22"/>
        </w:rPr>
        <w:t>-</w:t>
      </w:r>
      <w:r>
        <w:rPr>
          <w:rFonts w:ascii="Tahoma" w:hAnsi="Tahoma" w:cs="Tahoma"/>
          <w:b/>
          <w:sz w:val="22"/>
          <w:szCs w:val="22"/>
        </w:rPr>
        <w:t>1</w:t>
      </w:r>
      <w:r w:rsidR="0012748E" w:rsidRPr="0079449C">
        <w:rPr>
          <w:rFonts w:ascii="Tahoma" w:hAnsi="Tahoma" w:cs="Tahoma"/>
          <w:b/>
          <w:sz w:val="22"/>
          <w:szCs w:val="22"/>
        </w:rPr>
        <w:t xml:space="preserve"> </w:t>
      </w:r>
      <w:r w:rsidR="005026D8" w:rsidRPr="0079449C">
        <w:rPr>
          <w:rFonts w:ascii="Tahoma" w:hAnsi="Tahoma" w:cs="Tahoma"/>
          <w:sz w:val="22"/>
          <w:szCs w:val="22"/>
        </w:rPr>
        <w:t xml:space="preserve">– </w:t>
      </w:r>
      <w:r>
        <w:rPr>
          <w:rFonts w:ascii="Tahoma" w:hAnsi="Tahoma" w:cs="Tahoma"/>
          <w:sz w:val="22"/>
          <w:szCs w:val="22"/>
        </w:rPr>
        <w:t>gas filters</w:t>
      </w:r>
    </w:p>
    <w:bookmarkEnd w:id="7"/>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Conditions for participation and description of procedures aimed at evaluating the compliance with the aforementioned conditions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Contractor applying for the contract should submit a signed </w:t>
      </w:r>
      <w:r w:rsidR="00F36323">
        <w:rPr>
          <w:rFonts w:ascii="Tahoma" w:hAnsi="Tahoma" w:cs="Tahoma"/>
          <w:b/>
          <w:color w:val="000000"/>
          <w:sz w:val="22"/>
          <w:szCs w:val="22"/>
        </w:rPr>
        <w:t>proposal</w:t>
      </w:r>
      <w:r w:rsidRPr="0079449C">
        <w:rPr>
          <w:rFonts w:ascii="Tahoma" w:hAnsi="Tahoma" w:cs="Tahoma"/>
          <w:b/>
          <w:color w:val="000000"/>
          <w:sz w:val="22"/>
          <w:szCs w:val="22"/>
        </w:rPr>
        <w:t xml:space="preserve"> form</w:t>
      </w:r>
      <w:r w:rsidRPr="0079449C">
        <w:rPr>
          <w:rFonts w:ascii="Tahoma" w:hAnsi="Tahoma" w:cs="Tahoma"/>
          <w:color w:val="000000"/>
          <w:sz w:val="22"/>
          <w:szCs w:val="22"/>
        </w:rPr>
        <w:t xml:space="preserve">, prepared in accordance with the specimen set out in </w:t>
      </w:r>
      <w:r w:rsidRPr="0079449C">
        <w:rPr>
          <w:rFonts w:ascii="Tahoma" w:hAnsi="Tahoma" w:cs="Tahoma"/>
          <w:b/>
          <w:color w:val="000000"/>
          <w:sz w:val="22"/>
          <w:szCs w:val="22"/>
        </w:rPr>
        <w:t xml:space="preserve">Appendix 2 </w:t>
      </w:r>
      <w:r w:rsidRPr="0079449C">
        <w:rPr>
          <w:rFonts w:ascii="Tahoma" w:hAnsi="Tahoma" w:cs="Tahoma"/>
          <w:color w:val="000000"/>
          <w:sz w:val="22"/>
          <w:szCs w:val="22"/>
        </w:rPr>
        <w:t>to the Request for Proposal</w:t>
      </w:r>
      <w:r w:rsidR="00C067AA" w:rsidRPr="0079449C">
        <w:rPr>
          <w:rFonts w:ascii="Tahoma" w:hAnsi="Tahoma" w:cs="Tahoma"/>
          <w:color w:val="000000"/>
          <w:sz w:val="22"/>
          <w:szCs w:val="22"/>
        </w:rPr>
        <w:t>s</w:t>
      </w:r>
      <w:r w:rsidRPr="0079449C">
        <w:rPr>
          <w:rFonts w:ascii="Tahoma" w:hAnsi="Tahoma" w:cs="Tahoma"/>
          <w:color w:val="000000"/>
          <w:sz w:val="22"/>
          <w:szCs w:val="22"/>
        </w:rPr>
        <w: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Regardless of the conditions indicated above, the Contractor:</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should have qualifications necessary to carry out specific activities or actions if so required by the provisions of the law;  </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u w:val="single"/>
        </w:rPr>
      </w:pPr>
      <w:bookmarkStart w:id="8" w:name="_heading=h.tyjcwt" w:colFirst="0" w:colLast="0"/>
      <w:bookmarkEnd w:id="8"/>
      <w:r w:rsidRPr="0079449C">
        <w:rPr>
          <w:rFonts w:ascii="Tahoma" w:hAnsi="Tahoma" w:cs="Tahoma"/>
          <w:color w:val="000000"/>
          <w:sz w:val="22"/>
          <w:szCs w:val="22"/>
        </w:rPr>
        <w:t xml:space="preserve">should have the necessary knowledge, experience as well as technical and human potential to perform the Order; </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b/>
          <w:color w:val="000000"/>
          <w:sz w:val="22"/>
          <w:szCs w:val="22"/>
          <w:u w:val="single"/>
        </w:rPr>
      </w:pPr>
      <w:r w:rsidRPr="0079449C">
        <w:rPr>
          <w:rFonts w:ascii="Tahoma" w:hAnsi="Tahoma" w:cs="Tahoma"/>
          <w:color w:val="000000"/>
          <w:sz w:val="22"/>
          <w:szCs w:val="22"/>
        </w:rPr>
        <w:t>should be in an economic and financial situation ensuring the performance of the Contract;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should not be in arrears with payments of taxes, fees, or social insurance contributions.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fulfillment of the conditions for participation will be evaluated on the basis of </w:t>
      </w:r>
      <w:r w:rsidRPr="0079449C">
        <w:rPr>
          <w:rFonts w:ascii="Tahoma" w:hAnsi="Tahoma" w:cs="Tahoma"/>
          <w:b/>
          <w:color w:val="000000"/>
          <w:sz w:val="22"/>
          <w:szCs w:val="22"/>
        </w:rPr>
        <w:t xml:space="preserve">statements </w:t>
      </w:r>
      <w:r w:rsidRPr="0079449C">
        <w:rPr>
          <w:rFonts w:ascii="Tahoma" w:hAnsi="Tahoma" w:cs="Tahoma"/>
          <w:color w:val="000000"/>
          <w:sz w:val="22"/>
          <w:szCs w:val="22"/>
        </w:rPr>
        <w:t>submitted by the contractor.</w:t>
      </w:r>
      <w:r w:rsidRPr="0079449C">
        <w:rPr>
          <w:rFonts w:ascii="Tahoma" w:hAnsi="Tahoma" w:cs="Tahoma"/>
          <w:sz w:val="22"/>
          <w:szCs w:val="22"/>
        </w:rPr>
        <w:t xml:space="preserve">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Contractors may run jointly for this contract. In such a case:</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lastRenderedPageBreak/>
        <w:t>none of the entities running jointly for the contract award may be subject to exclusion from the contract award procedure;</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Information about the scope of exclusion - related entities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 may not be granted to entities affiliated personally or financially with the Contracting Party.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participation in a company or partnership as a partner;</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holding at least 10% of shares;</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performing the function of a member of a supervisory or management body, a proxy, or an attorney-in-fact;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 xml:space="preserve">List of statements and documents to be provided by the Contractors and the requirements regarding documents submitted by the Contractors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In order to demonstrate that the Contractor meets the conditions for participation as described in item 4.2, the Contracting Party requires that a statement be submitted (in accordance with Appendix </w:t>
      </w:r>
      <w:r w:rsidRPr="0079449C">
        <w:rPr>
          <w:rFonts w:ascii="Tahoma" w:hAnsi="Tahoma" w:cs="Tahoma"/>
          <w:b/>
          <w:color w:val="000000"/>
          <w:sz w:val="22"/>
          <w:szCs w:val="22"/>
        </w:rPr>
        <w:t xml:space="preserve">No. </w:t>
      </w:r>
      <w:r w:rsidRPr="0079449C">
        <w:rPr>
          <w:rFonts w:ascii="Tahoma" w:hAnsi="Tahoma" w:cs="Tahoma"/>
          <w:b/>
          <w:sz w:val="22"/>
          <w:szCs w:val="22"/>
        </w:rPr>
        <w:t>3</w:t>
      </w:r>
      <w:r w:rsidRPr="0079449C">
        <w:rPr>
          <w:rFonts w:ascii="Tahoma" w:hAnsi="Tahoma" w:cs="Tahoma"/>
          <w:b/>
          <w:color w:val="000000"/>
          <w:sz w:val="22"/>
          <w:szCs w:val="22"/>
        </w:rPr>
        <w:t xml:space="preserve"> - Contractor’s statement on fulfillment of conditions for participation in the contract award procedure</w:t>
      </w:r>
      <w:r w:rsidRPr="0079449C">
        <w:rPr>
          <w:rFonts w:ascii="Tahoma" w:hAnsi="Tahoma" w:cs="Tahoma"/>
          <w:color w:val="000000"/>
          <w:sz w:val="22"/>
          <w:szCs w:val="22"/>
        </w:rPr>
        <w:t>), that the Contractor:</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possesses necessary to carry out specific activities or actions if so required by the provisions of the law;</w:t>
      </w:r>
    </w:p>
    <w:p w:rsidR="00C07D5A" w:rsidRPr="0079449C" w:rsidRDefault="00524D72">
      <w:pPr>
        <w:numPr>
          <w:ilvl w:val="2"/>
          <w:numId w:val="1"/>
        </w:numPr>
        <w:pBdr>
          <w:top w:val="nil"/>
          <w:left w:val="nil"/>
          <w:bottom w:val="nil"/>
          <w:right w:val="nil"/>
          <w:between w:val="nil"/>
        </w:pBdr>
        <w:jc w:val="both"/>
        <w:rPr>
          <w:rFonts w:ascii="Tahoma" w:hAnsi="Tahoma" w:cs="Tahoma"/>
          <w:color w:val="000000"/>
          <w:sz w:val="22"/>
          <w:szCs w:val="22"/>
        </w:rPr>
      </w:pPr>
      <w:r w:rsidRPr="0079449C">
        <w:rPr>
          <w:rFonts w:ascii="Tahoma" w:hAnsi="Tahoma" w:cs="Tahoma"/>
          <w:color w:val="000000"/>
          <w:sz w:val="22"/>
          <w:szCs w:val="22"/>
        </w:rPr>
        <w:t>should have the necessary knowledge, experience as well as technical and human potential to perform the Order;</w:t>
      </w:r>
    </w:p>
    <w:p w:rsidR="00C07D5A" w:rsidRPr="0079449C" w:rsidRDefault="00C07D5A">
      <w:pPr>
        <w:pBdr>
          <w:top w:val="nil"/>
          <w:left w:val="nil"/>
          <w:bottom w:val="nil"/>
          <w:right w:val="nil"/>
          <w:between w:val="nil"/>
        </w:pBdr>
        <w:ind w:left="2041"/>
        <w:jc w:val="both"/>
        <w:rPr>
          <w:rFonts w:ascii="Tahoma" w:hAnsi="Tahoma" w:cs="Tahoma"/>
          <w:color w:val="000000"/>
          <w:sz w:val="22"/>
          <w:szCs w:val="22"/>
        </w:rPr>
      </w:pPr>
    </w:p>
    <w:p w:rsidR="00C07D5A" w:rsidRPr="0079449C" w:rsidRDefault="00524D72">
      <w:pPr>
        <w:numPr>
          <w:ilvl w:val="2"/>
          <w:numId w:val="1"/>
        </w:numPr>
        <w:pBdr>
          <w:top w:val="nil"/>
          <w:left w:val="nil"/>
          <w:bottom w:val="nil"/>
          <w:right w:val="nil"/>
          <w:between w:val="nil"/>
        </w:pBdr>
        <w:jc w:val="both"/>
        <w:rPr>
          <w:rFonts w:ascii="Tahoma" w:hAnsi="Tahoma" w:cs="Tahoma"/>
          <w:color w:val="000000"/>
          <w:sz w:val="22"/>
          <w:szCs w:val="22"/>
        </w:rPr>
      </w:pPr>
      <w:r w:rsidRPr="0079449C">
        <w:rPr>
          <w:rFonts w:ascii="Tahoma" w:hAnsi="Tahoma" w:cs="Tahoma"/>
          <w:color w:val="000000"/>
          <w:sz w:val="22"/>
          <w:szCs w:val="22"/>
        </w:rPr>
        <w:t xml:space="preserve">should be in an economic and financial situation ensuring the performance of the Contract </w:t>
      </w:r>
    </w:p>
    <w:p w:rsidR="00C07D5A" w:rsidRPr="0079449C" w:rsidRDefault="00C07D5A">
      <w:pPr>
        <w:jc w:val="both"/>
        <w:rPr>
          <w:rFonts w:ascii="Tahoma" w:hAnsi="Tahoma" w:cs="Tahoma"/>
          <w:color w:val="000000"/>
          <w:sz w:val="22"/>
          <w:szCs w:val="22"/>
        </w:rPr>
      </w:pP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lastRenderedPageBreak/>
        <w:t>is not in arrears with payments of taxes, fees, or social insurance contributions.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In order for the Contractor to demonstrate that there are no grounds for exclusion as indicated in item 5.2., the Contracting Party requires the </w:t>
      </w:r>
      <w:r w:rsidRPr="0079449C">
        <w:rPr>
          <w:rFonts w:ascii="Tahoma" w:hAnsi="Tahoma" w:cs="Tahoma"/>
          <w:b/>
          <w:color w:val="000000"/>
          <w:sz w:val="22"/>
          <w:szCs w:val="22"/>
        </w:rPr>
        <w:t>Contractor to submit a statement on the lack of personal or capital ties with the Contracting Party</w:t>
      </w:r>
      <w:r w:rsidRPr="0079449C">
        <w:rPr>
          <w:rFonts w:ascii="Tahoma" w:hAnsi="Tahoma" w:cs="Tahoma"/>
          <w:color w:val="000000"/>
          <w:sz w:val="22"/>
          <w:szCs w:val="22"/>
        </w:rPr>
        <w:t xml:space="preserve">, in accordance with </w:t>
      </w:r>
      <w:r w:rsidRPr="0079449C">
        <w:rPr>
          <w:rFonts w:ascii="Tahoma" w:hAnsi="Tahoma" w:cs="Tahoma"/>
          <w:b/>
          <w:color w:val="000000"/>
          <w:sz w:val="22"/>
          <w:szCs w:val="22"/>
        </w:rPr>
        <w:t xml:space="preserve">Appendix no. </w:t>
      </w:r>
      <w:r w:rsidRPr="0079449C">
        <w:rPr>
          <w:rFonts w:ascii="Tahoma" w:hAnsi="Tahoma" w:cs="Tahoma"/>
          <w:b/>
          <w:sz w:val="22"/>
          <w:szCs w:val="22"/>
        </w:rPr>
        <w:t>4</w:t>
      </w:r>
      <w:r w:rsidRPr="0079449C">
        <w:rPr>
          <w:rFonts w:ascii="Tahoma" w:hAnsi="Tahoma" w:cs="Tahoma"/>
          <w:color w:val="000000"/>
          <w:sz w:val="22"/>
          <w:szCs w:val="22"/>
        </w:rPr>
        <w:t>. Each of the contractors running jointly for the contract must submit such a statement.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To confirm that the offered subject of the contract meets the requirements of the Contracting Party as indicated in the description of the subject of the contract (</w:t>
      </w:r>
      <w:r w:rsidRPr="0079449C">
        <w:rPr>
          <w:rFonts w:ascii="Tahoma" w:hAnsi="Tahoma" w:cs="Tahoma"/>
          <w:b/>
          <w:color w:val="000000"/>
          <w:sz w:val="22"/>
          <w:szCs w:val="22"/>
        </w:rPr>
        <w:t>Appendix 1</w:t>
      </w:r>
      <w:r w:rsidRPr="0079449C">
        <w:rPr>
          <w:rFonts w:ascii="Tahoma" w:hAnsi="Tahoma" w:cs="Tahoma"/>
          <w:color w:val="000000"/>
          <w:sz w:val="22"/>
          <w:szCs w:val="22"/>
        </w:rPr>
        <w:t xml:space="preserve">), the Contractor </w:t>
      </w:r>
      <w:r w:rsidR="00C067AA" w:rsidRPr="0079449C">
        <w:rPr>
          <w:rFonts w:ascii="Tahoma" w:hAnsi="Tahoma" w:cs="Tahoma"/>
          <w:color w:val="000000"/>
          <w:sz w:val="22"/>
          <w:szCs w:val="22"/>
        </w:rPr>
        <w:t>shall</w:t>
      </w:r>
      <w:r w:rsidRPr="0079449C">
        <w:rPr>
          <w:rFonts w:ascii="Tahoma" w:hAnsi="Tahoma" w:cs="Tahoma"/>
          <w:color w:val="000000"/>
          <w:sz w:val="22"/>
          <w:szCs w:val="22"/>
        </w:rPr>
        <w:t xml:space="preserve"> submit, together with the tender, a </w:t>
      </w:r>
      <w:r w:rsidRPr="0079449C">
        <w:rPr>
          <w:rFonts w:ascii="Tahoma" w:hAnsi="Tahoma" w:cs="Tahoma"/>
          <w:b/>
          <w:color w:val="000000"/>
          <w:sz w:val="22"/>
          <w:szCs w:val="22"/>
        </w:rPr>
        <w:t>description of the offered subject of the contract</w:t>
      </w:r>
      <w:r w:rsidRPr="0079449C">
        <w:rPr>
          <w:rFonts w:ascii="Tahoma" w:hAnsi="Tahoma" w:cs="Tahoma"/>
          <w:color w:val="000000"/>
          <w:sz w:val="22"/>
          <w:szCs w:val="22"/>
        </w:rPr>
        <w: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Requirements regarding the documents to be submitted by the Contractors:</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b/>
          <w:color w:val="000000"/>
          <w:sz w:val="22"/>
          <w:szCs w:val="22"/>
        </w:rPr>
      </w:pPr>
      <w:bookmarkStart w:id="9" w:name="_heading=h.3rdcrjn" w:colFirst="0" w:colLast="0"/>
      <w:bookmarkEnd w:id="9"/>
      <w:r w:rsidRPr="0079449C">
        <w:rPr>
          <w:rFonts w:ascii="Tahoma" w:hAnsi="Tahoma" w:cs="Tahoma"/>
          <w:color w:val="000000"/>
          <w:sz w:val="22"/>
          <w:szCs w:val="22"/>
        </w:rPr>
        <w:t xml:space="preserve">The Contracting Party requires that the contractors applying for the contract submit, together with the tender (prepared in accordance with </w:t>
      </w:r>
      <w:r w:rsidRPr="0079449C">
        <w:rPr>
          <w:rFonts w:ascii="Tahoma" w:hAnsi="Tahoma" w:cs="Tahoma"/>
          <w:b/>
          <w:color w:val="000000"/>
          <w:sz w:val="22"/>
          <w:szCs w:val="22"/>
        </w:rPr>
        <w:t xml:space="preserve">Appendix </w:t>
      </w:r>
      <w:r w:rsidR="00F36323">
        <w:rPr>
          <w:rFonts w:ascii="Tahoma" w:hAnsi="Tahoma" w:cs="Tahoma"/>
          <w:b/>
          <w:color w:val="000000"/>
          <w:sz w:val="22"/>
          <w:szCs w:val="22"/>
        </w:rPr>
        <w:t xml:space="preserve">2 </w:t>
      </w:r>
      <w:r w:rsidR="00F36323" w:rsidRPr="00F36323">
        <w:rPr>
          <w:rFonts w:ascii="Tahoma" w:hAnsi="Tahoma" w:cs="Tahoma"/>
          <w:color w:val="000000"/>
          <w:sz w:val="22"/>
          <w:szCs w:val="22"/>
        </w:rPr>
        <w:t>–</w:t>
      </w:r>
      <w:r w:rsidR="00F36323">
        <w:rPr>
          <w:rFonts w:ascii="Tahoma" w:hAnsi="Tahoma" w:cs="Tahoma"/>
          <w:color w:val="000000"/>
          <w:sz w:val="22"/>
          <w:szCs w:val="22"/>
        </w:rPr>
        <w:t xml:space="preserve"> proposal</w:t>
      </w:r>
      <w:r w:rsidRPr="0079449C">
        <w:rPr>
          <w:rFonts w:ascii="Tahoma" w:hAnsi="Tahoma" w:cs="Tahoma"/>
          <w:color w:val="000000"/>
          <w:sz w:val="22"/>
          <w:szCs w:val="22"/>
        </w:rPr>
        <w:t xml:space="preserve"> form), </w:t>
      </w:r>
      <w:r w:rsidRPr="0079449C">
        <w:rPr>
          <w:rFonts w:ascii="Tahoma" w:hAnsi="Tahoma" w:cs="Tahoma"/>
          <w:b/>
          <w:color w:val="000000"/>
          <w:sz w:val="22"/>
          <w:szCs w:val="22"/>
        </w:rPr>
        <w:t>valid document</w:t>
      </w:r>
      <w:r w:rsidR="003729D3">
        <w:rPr>
          <w:rFonts w:ascii="Tahoma" w:hAnsi="Tahoma" w:cs="Tahoma"/>
          <w:b/>
          <w:color w:val="000000"/>
          <w:sz w:val="22"/>
          <w:szCs w:val="22"/>
        </w:rPr>
        <w:t>,</w:t>
      </w:r>
      <w:r w:rsidRPr="0079449C">
        <w:rPr>
          <w:rFonts w:ascii="Tahoma" w:hAnsi="Tahoma" w:cs="Tahoma"/>
          <w:b/>
          <w:color w:val="000000"/>
          <w:sz w:val="22"/>
          <w:szCs w:val="22"/>
        </w:rPr>
        <w:t xml:space="preserve"> </w:t>
      </w:r>
      <w:r w:rsidRPr="0079449C">
        <w:rPr>
          <w:rFonts w:ascii="Tahoma" w:hAnsi="Tahoma" w:cs="Tahoma"/>
          <w:b/>
          <w:color w:val="000000"/>
          <w:sz w:val="22"/>
          <w:szCs w:val="22"/>
          <w:u w:val="single"/>
        </w:rPr>
        <w:t xml:space="preserve">issued </w:t>
      </w:r>
      <w:r w:rsidR="003729D3">
        <w:rPr>
          <w:rFonts w:ascii="Tahoma" w:hAnsi="Tahoma" w:cs="Tahoma"/>
          <w:b/>
          <w:color w:val="000000"/>
          <w:sz w:val="22"/>
          <w:szCs w:val="22"/>
          <w:u w:val="single"/>
        </w:rPr>
        <w:t xml:space="preserve">by </w:t>
      </w:r>
      <w:r w:rsidRPr="0079449C">
        <w:rPr>
          <w:rFonts w:ascii="Tahoma" w:hAnsi="Tahoma" w:cs="Tahoma"/>
          <w:b/>
          <w:color w:val="000000"/>
          <w:sz w:val="22"/>
          <w:szCs w:val="22"/>
          <w:u w:val="single"/>
        </w:rPr>
        <w:t>the registration authority</w:t>
      </w:r>
      <w:r w:rsidR="003729D3">
        <w:rPr>
          <w:rFonts w:ascii="Tahoma" w:hAnsi="Tahoma" w:cs="Tahoma"/>
          <w:b/>
          <w:color w:val="000000"/>
          <w:sz w:val="22"/>
          <w:szCs w:val="22"/>
          <w:u w:val="single"/>
        </w:rPr>
        <w:t>,</w:t>
      </w:r>
      <w:r w:rsidRPr="0079449C">
        <w:rPr>
          <w:rFonts w:ascii="Tahoma" w:hAnsi="Tahoma" w:cs="Tahoma"/>
          <w:b/>
          <w:color w:val="000000"/>
          <w:sz w:val="22"/>
          <w:szCs w:val="22"/>
          <w:u w:val="single"/>
        </w:rPr>
        <w:t xml:space="preserve"> indicating the persons authorized to represent the Contractor;</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sz w:val="22"/>
          <w:szCs w:val="22"/>
        </w:rPr>
        <w:t>the</w:t>
      </w:r>
      <w:r w:rsidRPr="0079449C">
        <w:rPr>
          <w:rFonts w:ascii="Tahoma" w:hAnsi="Tahoma" w:cs="Tahoma"/>
          <w:color w:val="000000"/>
          <w:sz w:val="22"/>
          <w:szCs w:val="22"/>
        </w:rPr>
        <w:t xml:space="preserve"> signed offer form and the documents referred to in point 6.1.</w:t>
      </w:r>
    </w:p>
    <w:p w:rsidR="00C07D5A" w:rsidRPr="0079449C" w:rsidRDefault="00524D72">
      <w:pPr>
        <w:pBdr>
          <w:top w:val="nil"/>
          <w:left w:val="nil"/>
          <w:bottom w:val="nil"/>
          <w:right w:val="nil"/>
          <w:between w:val="nil"/>
        </w:pBdr>
        <w:spacing w:after="100" w:line="280" w:lineRule="auto"/>
        <w:ind w:left="1417"/>
        <w:jc w:val="both"/>
        <w:rPr>
          <w:rFonts w:ascii="Tahoma" w:hAnsi="Tahoma" w:cs="Tahoma"/>
          <w:color w:val="000000"/>
          <w:sz w:val="22"/>
          <w:szCs w:val="22"/>
        </w:rPr>
      </w:pPr>
      <w:r w:rsidRPr="0079449C">
        <w:rPr>
          <w:rFonts w:ascii="Tahoma" w:hAnsi="Tahoma" w:cs="Tahoma"/>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sz w:val="22"/>
          <w:szCs w:val="22"/>
        </w:rPr>
        <w:t>t</w:t>
      </w:r>
      <w:r w:rsidRPr="0079449C">
        <w:rPr>
          <w:rFonts w:ascii="Tahoma" w:hAnsi="Tahoma" w:cs="Tahoma"/>
          <w:color w:val="000000"/>
          <w:sz w:val="22"/>
          <w:szCs w:val="22"/>
        </w:rPr>
        <w:t xml:space="preserve">he remaining required documents may be submitted in the original or a copy certified to be true to the original by the Contractor, and in the case </w:t>
      </w:r>
      <w:r w:rsidRPr="0079449C">
        <w:rPr>
          <w:rFonts w:ascii="Tahoma" w:hAnsi="Tahoma" w:cs="Tahoma"/>
          <w:color w:val="000000"/>
          <w:sz w:val="22"/>
          <w:szCs w:val="22"/>
        </w:rPr>
        <w:lastRenderedPageBreak/>
        <w:t>of submitting documents electronically as a scan or in the form compliant with point 6.4.3;</w:t>
      </w:r>
    </w:p>
    <w:p w:rsidR="00C07D5A" w:rsidRPr="003729D3" w:rsidRDefault="00524D72" w:rsidP="003729D3">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bookmarkStart w:id="10" w:name="_heading=h.gjdgxs" w:colFirst="0" w:colLast="0"/>
      <w:bookmarkEnd w:id="10"/>
      <w:r w:rsidRPr="0079449C">
        <w:rPr>
          <w:rFonts w:ascii="Tahoma" w:hAnsi="Tahoma" w:cs="Tahoma"/>
          <w:color w:val="000000"/>
          <w:sz w:val="22"/>
          <w:szCs w:val="22"/>
        </w:rPr>
        <w:t>in the case of signing documents or certifying copies of documents to be true to the original by persons not mentioned in the Contractor's registration document, an appropriate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6 to the inquiry</w:t>
      </w:r>
      <w:r w:rsidRPr="0079449C">
        <w:rPr>
          <w:rFonts w:ascii="Tahoma" w:hAnsi="Tahoma" w:cs="Tahoma"/>
          <w:b/>
          <w:color w:val="000000"/>
          <w:sz w:val="22"/>
          <w:szCs w:val="22"/>
        </w:rPr>
        <w:t>;</w:t>
      </w:r>
    </w:p>
    <w:p w:rsidR="00C07D5A" w:rsidRPr="009E4C01" w:rsidRDefault="00524D72" w:rsidP="009E4C01">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the offer (App. No. 2) and other declarations with appendix (App. 3, 4</w:t>
      </w:r>
      <w:r w:rsidR="003729D3">
        <w:rPr>
          <w:rFonts w:ascii="Tahoma" w:hAnsi="Tahoma" w:cs="Tahoma"/>
          <w:color w:val="000000"/>
          <w:sz w:val="22"/>
          <w:szCs w:val="22"/>
        </w:rPr>
        <w:t xml:space="preserve"> and</w:t>
      </w:r>
      <w:r w:rsidRPr="0079449C">
        <w:rPr>
          <w:rFonts w:ascii="Tahoma" w:hAnsi="Tahoma" w:cs="Tahoma"/>
          <w:color w:val="000000"/>
          <w:sz w:val="22"/>
          <w:szCs w:val="22"/>
        </w:rPr>
        <w:t xml:space="preserve"> 6), and tender </w:t>
      </w:r>
      <w:r w:rsidRPr="0079449C">
        <w:rPr>
          <w:rFonts w:ascii="Tahoma" w:hAnsi="Tahoma" w:cs="Tahoma"/>
          <w:sz w:val="22"/>
          <w:szCs w:val="22"/>
        </w:rPr>
        <w:t>descriptions</w:t>
      </w:r>
      <w:r w:rsidRPr="0079449C">
        <w:rPr>
          <w:rFonts w:ascii="Tahoma" w:hAnsi="Tahoma" w:cs="Tahoma"/>
          <w:color w:val="000000"/>
          <w:sz w:val="22"/>
          <w:szCs w:val="22"/>
        </w:rPr>
        <w:t xml:space="preserve"> must be submitted in Polish or English. An extract from the company register is allowed in one of the official European languages; In the case of submission in another language, the registration document should be submitted together with the translation.</w:t>
      </w:r>
      <w:r w:rsidR="008C61BE">
        <w:rPr>
          <w:rFonts w:ascii="Tahoma" w:hAnsi="Tahoma" w:cs="Tahoma"/>
          <w:color w:val="000000"/>
          <w:sz w:val="22"/>
          <w:szCs w:val="22"/>
        </w:rPr>
        <w:t xml:space="preserve"> The Contracting Party shall not summon to submit personal evidence in the form of register documents, if it is possible to access this information by means of complimentary and publicly available database, in particular </w:t>
      </w:r>
      <w:r w:rsidR="009E4C01">
        <w:rPr>
          <w:rFonts w:ascii="Tahoma" w:hAnsi="Tahoma" w:cs="Tahoma"/>
          <w:color w:val="000000"/>
          <w:sz w:val="22"/>
          <w:szCs w:val="22"/>
        </w:rPr>
        <w:t>public register within the meaning of the Act of 17</w:t>
      </w:r>
      <w:r w:rsidR="009E4C01">
        <w:rPr>
          <w:rFonts w:ascii="Tahoma" w:hAnsi="Tahoma" w:cs="Tahoma"/>
          <w:color w:val="000000"/>
          <w:sz w:val="22"/>
          <w:szCs w:val="22"/>
          <w:vertAlign w:val="superscript"/>
        </w:rPr>
        <w:t>th</w:t>
      </w:r>
      <w:r w:rsidR="009E4C01">
        <w:rPr>
          <w:rFonts w:ascii="Tahoma" w:hAnsi="Tahoma" w:cs="Tahoma"/>
          <w:color w:val="000000"/>
          <w:sz w:val="22"/>
          <w:szCs w:val="22"/>
        </w:rPr>
        <w:t xml:space="preserve"> February 2005 on computerization of activities of entities performing public tasks, on the condition that the Contractor indicated data enabling access to the abovementioned evidence.</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contractors running jointly for the contract are jointly and severally responsible for the performance of the contract;</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Contractors established or domiciled outside the territory of the Republic of Poland shall submit the appropriate document or documents issued in the country in which they are established or domiciled.</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 xml:space="preserve">Criteria for tender evaluation, information on point or percentage </w:t>
      </w:r>
      <w:r w:rsidRPr="0079449C">
        <w:rPr>
          <w:rFonts w:ascii="Tahoma" w:hAnsi="Tahoma" w:cs="Tahoma"/>
          <w:b/>
          <w:color w:val="000000"/>
          <w:sz w:val="22"/>
          <w:szCs w:val="22"/>
        </w:rPr>
        <w:lastRenderedPageBreak/>
        <w:t>weights and the description of the procedure of awarding points for meeting a tender evaluation criterion</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Tenders will be evaluated according to the following criteria:</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b/>
          <w:color w:val="000000"/>
          <w:sz w:val="22"/>
          <w:szCs w:val="22"/>
        </w:rPr>
        <w:t xml:space="preserve">Total tender net  price </w:t>
      </w:r>
      <w:r w:rsidRPr="0079449C">
        <w:rPr>
          <w:rFonts w:ascii="Tahoma" w:hAnsi="Tahoma" w:cs="Tahoma"/>
          <w:color w:val="000000"/>
          <w:sz w:val="22"/>
          <w:szCs w:val="22"/>
        </w:rPr>
        <w:t xml:space="preserve">– </w:t>
      </w:r>
      <w:r w:rsidRPr="0079449C">
        <w:rPr>
          <w:rFonts w:ascii="Tahoma" w:hAnsi="Tahoma" w:cs="Tahoma"/>
          <w:sz w:val="22"/>
          <w:szCs w:val="22"/>
        </w:rPr>
        <w:t>10</w:t>
      </w:r>
      <w:r w:rsidRPr="0079449C">
        <w:rPr>
          <w:rFonts w:ascii="Tahoma" w:hAnsi="Tahoma" w:cs="Tahoma"/>
          <w:color w:val="000000"/>
          <w:sz w:val="22"/>
          <w:szCs w:val="22"/>
        </w:rPr>
        <w:t>0 points (</w:t>
      </w:r>
      <w:r w:rsidRPr="0079449C">
        <w:rPr>
          <w:rFonts w:ascii="Tahoma" w:hAnsi="Tahoma" w:cs="Tahoma"/>
          <w:sz w:val="22"/>
          <w:szCs w:val="22"/>
        </w:rPr>
        <w:t>10</w:t>
      </w:r>
      <w:r w:rsidRPr="0079449C">
        <w:rPr>
          <w:rFonts w:ascii="Tahoma" w:hAnsi="Tahoma" w:cs="Tahoma"/>
          <w:color w:val="000000"/>
          <w:sz w:val="22"/>
          <w:szCs w:val="22"/>
        </w:rPr>
        <w:t>0%);</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method of calculating the criterion value as regards </w:t>
      </w:r>
      <w:r w:rsidRPr="0079449C">
        <w:rPr>
          <w:rFonts w:ascii="Tahoma" w:hAnsi="Tahoma" w:cs="Tahoma"/>
          <w:b/>
          <w:color w:val="000000"/>
          <w:sz w:val="22"/>
          <w:szCs w:val="22"/>
        </w:rPr>
        <w:t>tender price</w:t>
      </w:r>
      <w:r w:rsidRPr="0079449C">
        <w:rPr>
          <w:rFonts w:ascii="Tahoma" w:hAnsi="Tahoma" w:cs="Tahoma"/>
          <w:color w:val="000000"/>
          <w:sz w:val="22"/>
          <w:szCs w:val="22"/>
        </w:rPr>
        <w: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Points for the evaluated tender = the lowest net price for the performance of the subject of the Contract / net price of the evaluated tender x  </w:t>
      </w:r>
      <w:r w:rsidRPr="0079449C">
        <w:rPr>
          <w:rFonts w:ascii="Tahoma" w:hAnsi="Tahoma" w:cs="Tahoma"/>
          <w:sz w:val="22"/>
          <w:szCs w:val="22"/>
        </w:rPr>
        <w:t>100.</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1% = 1 point.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maximum score that can be obtained under this criterion is </w:t>
      </w:r>
      <w:r w:rsidRPr="0079449C">
        <w:rPr>
          <w:rFonts w:ascii="Tahoma" w:hAnsi="Tahoma" w:cs="Tahoma"/>
          <w:sz w:val="22"/>
          <w:szCs w:val="22"/>
        </w:rPr>
        <w:t>10</w:t>
      </w:r>
      <w:r w:rsidRPr="0079449C">
        <w:rPr>
          <w:rFonts w:ascii="Tahoma" w:hAnsi="Tahoma" w:cs="Tahoma"/>
          <w:color w:val="000000"/>
          <w:sz w:val="22"/>
          <w:szCs w:val="22"/>
        </w:rPr>
        <w:t xml:space="preserve">0.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selection of the most advantageous tender will be decided on the basis of the highest total number of points (max. of 100 points = 100%).</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All calculations will be rounded to second decimal place (rounding from 5 up).</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Other tenders will rank on subsequent places.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bookmarkStart w:id="11" w:name="_heading=h.3dy6vkm" w:colFirst="0" w:colLast="0"/>
      <w:bookmarkEnd w:id="11"/>
      <w:r w:rsidRPr="0079449C">
        <w:rPr>
          <w:rFonts w:ascii="Tahoma" w:hAnsi="Tahoma" w:cs="Tahoma"/>
          <w:b/>
          <w:color w:val="000000"/>
          <w:sz w:val="22"/>
          <w:szCs w:val="22"/>
        </w:rPr>
        <w:t>Time-limit for submission of tenders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tender should be submitted by:</w:t>
      </w:r>
      <w:r w:rsidR="002554A5" w:rsidRPr="0079449C">
        <w:rPr>
          <w:rFonts w:ascii="Tahoma" w:hAnsi="Tahoma" w:cs="Tahoma"/>
          <w:color w:val="000000"/>
          <w:sz w:val="22"/>
          <w:szCs w:val="22"/>
        </w:rPr>
        <w:t xml:space="preserve"> </w:t>
      </w:r>
      <w:r w:rsidR="006F7766" w:rsidRPr="0079449C">
        <w:rPr>
          <w:rFonts w:ascii="Tahoma" w:hAnsi="Tahoma" w:cs="Tahoma"/>
          <w:b/>
          <w:color w:val="000000"/>
          <w:sz w:val="22"/>
          <w:szCs w:val="22"/>
        </w:rPr>
        <w:t>1</w:t>
      </w:r>
      <w:r w:rsidR="003729D3">
        <w:rPr>
          <w:rFonts w:ascii="Tahoma" w:hAnsi="Tahoma" w:cs="Tahoma"/>
          <w:b/>
          <w:color w:val="000000"/>
          <w:sz w:val="22"/>
          <w:szCs w:val="22"/>
        </w:rPr>
        <w:t>4</w:t>
      </w:r>
      <w:r w:rsidR="002554A5" w:rsidRPr="0079449C">
        <w:rPr>
          <w:rFonts w:ascii="Tahoma" w:hAnsi="Tahoma" w:cs="Tahoma"/>
          <w:b/>
          <w:color w:val="000000"/>
          <w:sz w:val="22"/>
          <w:szCs w:val="22"/>
          <w:vertAlign w:val="superscript"/>
        </w:rPr>
        <w:t>th</w:t>
      </w:r>
      <w:r w:rsidR="002554A5" w:rsidRPr="0079449C">
        <w:rPr>
          <w:rFonts w:ascii="Tahoma" w:hAnsi="Tahoma" w:cs="Tahoma"/>
          <w:b/>
          <w:color w:val="000000"/>
          <w:sz w:val="22"/>
          <w:szCs w:val="22"/>
        </w:rPr>
        <w:t xml:space="preserve"> </w:t>
      </w:r>
      <w:r w:rsidR="003729D3">
        <w:rPr>
          <w:rFonts w:ascii="Tahoma" w:hAnsi="Tahoma" w:cs="Tahoma"/>
          <w:b/>
          <w:color w:val="000000"/>
          <w:sz w:val="22"/>
          <w:szCs w:val="22"/>
        </w:rPr>
        <w:t>January</w:t>
      </w:r>
      <w:r w:rsidR="002554A5" w:rsidRPr="0079449C">
        <w:rPr>
          <w:rFonts w:ascii="Tahoma" w:hAnsi="Tahoma" w:cs="Tahoma"/>
          <w:b/>
          <w:color w:val="000000"/>
          <w:sz w:val="22"/>
          <w:szCs w:val="22"/>
        </w:rPr>
        <w:t xml:space="preserve"> 202</w:t>
      </w:r>
      <w:r w:rsidR="003729D3">
        <w:rPr>
          <w:rFonts w:ascii="Tahoma" w:hAnsi="Tahoma" w:cs="Tahoma"/>
          <w:b/>
          <w:color w:val="000000"/>
          <w:sz w:val="22"/>
          <w:szCs w:val="22"/>
        </w:rPr>
        <w:t>2</w:t>
      </w:r>
      <w:r w:rsidR="002554A5" w:rsidRPr="0079449C">
        <w:rPr>
          <w:rFonts w:ascii="Tahoma" w:hAnsi="Tahoma" w:cs="Tahoma"/>
          <w:b/>
          <w:color w:val="000000"/>
          <w:sz w:val="22"/>
          <w:szCs w:val="22"/>
        </w:rPr>
        <w: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Contractor should be bound by the submitted tender for a period of at least</w:t>
      </w:r>
      <w:r w:rsidR="002554A5" w:rsidRPr="0079449C">
        <w:rPr>
          <w:rFonts w:ascii="Tahoma" w:hAnsi="Tahoma" w:cs="Tahoma"/>
          <w:color w:val="000000"/>
          <w:sz w:val="22"/>
          <w:szCs w:val="22"/>
        </w:rPr>
        <w:t xml:space="preserve"> </w:t>
      </w:r>
      <w:r w:rsidR="002554A5" w:rsidRPr="0079449C">
        <w:rPr>
          <w:rFonts w:ascii="Tahoma" w:hAnsi="Tahoma" w:cs="Tahoma"/>
          <w:b/>
          <w:color w:val="000000"/>
          <w:sz w:val="22"/>
          <w:szCs w:val="22"/>
        </w:rPr>
        <w:t>30 days</w:t>
      </w:r>
      <w:r w:rsidR="002554A5" w:rsidRPr="0079449C">
        <w:rPr>
          <w:rFonts w:ascii="Tahoma" w:hAnsi="Tahoma" w:cs="Tahoma"/>
          <w:color w:val="000000"/>
          <w:sz w:val="22"/>
          <w:szCs w:val="22"/>
        </w:rPr>
        <w:t xml:space="preserve">. </w:t>
      </w:r>
      <w:r w:rsidRPr="0079449C">
        <w:rPr>
          <w:rFonts w:ascii="Tahoma" w:hAnsi="Tahoma" w:cs="Tahoma"/>
          <w:color w:val="000000"/>
          <w:sz w:val="22"/>
          <w:szCs w:val="22"/>
        </w:rPr>
        <w:t xml:space="preserve">The period during which the submitted tender is binding commences at the end of the time limit for submission of tenders. </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Method of calculating the price and preparing the tender</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Method of calculating the price:</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b/>
          <w:color w:val="000000"/>
          <w:sz w:val="22"/>
          <w:szCs w:val="22"/>
        </w:rPr>
      </w:pPr>
      <w:r w:rsidRPr="0079449C">
        <w:rPr>
          <w:rFonts w:ascii="Tahoma" w:hAnsi="Tahoma" w:cs="Tahoma"/>
          <w:color w:val="000000"/>
          <w:sz w:val="22"/>
          <w:szCs w:val="22"/>
        </w:rPr>
        <w:t>The Contractor in the presented offer should offer the complete net price, including the total</w:t>
      </w:r>
      <w:r w:rsidR="00F36323">
        <w:rPr>
          <w:rFonts w:ascii="Tahoma" w:hAnsi="Tahoma" w:cs="Tahoma"/>
          <w:color w:val="000000"/>
          <w:sz w:val="22"/>
          <w:szCs w:val="22"/>
        </w:rPr>
        <w:t xml:space="preserve"> </w:t>
      </w:r>
      <w:bookmarkStart w:id="12" w:name="_GoBack"/>
      <w:bookmarkEnd w:id="12"/>
      <w:r w:rsidRPr="0079449C">
        <w:rPr>
          <w:rFonts w:ascii="Tahoma" w:hAnsi="Tahoma" w:cs="Tahoma"/>
          <w:color w:val="000000"/>
          <w:sz w:val="22"/>
          <w:szCs w:val="22"/>
        </w:rPr>
        <w:t>cost of the subject of the contract, including all price-generating elements (</w:t>
      </w:r>
      <w:r w:rsidRPr="0079449C">
        <w:rPr>
          <w:rFonts w:ascii="Tahoma" w:hAnsi="Tahoma" w:cs="Tahoma"/>
          <w:b/>
          <w:color w:val="000000"/>
          <w:sz w:val="22"/>
          <w:szCs w:val="22"/>
        </w:rPr>
        <w:t>all costs of any nature resulting from the implementation of the subject of the contract).</w:t>
      </w:r>
    </w:p>
    <w:p w:rsidR="00C07D5A" w:rsidRPr="0079449C" w:rsidRDefault="00524D72">
      <w:pPr>
        <w:pBdr>
          <w:top w:val="nil"/>
          <w:left w:val="nil"/>
          <w:bottom w:val="nil"/>
          <w:right w:val="nil"/>
          <w:between w:val="nil"/>
        </w:pBdr>
        <w:spacing w:after="140" w:line="280" w:lineRule="auto"/>
        <w:ind w:left="2041"/>
        <w:jc w:val="both"/>
        <w:rPr>
          <w:rFonts w:ascii="Tahoma" w:hAnsi="Tahoma" w:cs="Tahoma"/>
          <w:color w:val="000000"/>
          <w:sz w:val="22"/>
          <w:szCs w:val="22"/>
        </w:rPr>
      </w:pPr>
      <w:r w:rsidRPr="0079449C">
        <w:rPr>
          <w:rFonts w:ascii="Tahoma" w:hAnsi="Tahoma" w:cs="Tahoma"/>
          <w:color w:val="000000"/>
          <w:sz w:val="22"/>
          <w:szCs w:val="22"/>
        </w:rPr>
        <w:t>The amount of VAT (in the amount applicable on the day of submitting offers) and the net price should be clearly stated in the offer form.</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requires that the Contractor express the price of the offer in Polish zlotys - PLN or in EURO - EUR.</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lastRenderedPageBreak/>
        <w:t xml:space="preserve">In the case of Contractors who, in accordance with point 9.1.2 above, express the price of the offer in EUR, for the purpose of selecting the offer, the </w:t>
      </w:r>
      <w:r w:rsidR="003729D3">
        <w:rPr>
          <w:rFonts w:ascii="Tahoma" w:hAnsi="Tahoma" w:cs="Tahoma"/>
          <w:color w:val="000000"/>
          <w:sz w:val="22"/>
          <w:szCs w:val="22"/>
        </w:rPr>
        <w:t>Contracting Party</w:t>
      </w:r>
      <w:r w:rsidRPr="0079449C">
        <w:rPr>
          <w:rFonts w:ascii="Tahoma" w:hAnsi="Tahoma" w:cs="Tahoma"/>
          <w:color w:val="000000"/>
          <w:sz w:val="22"/>
          <w:szCs w:val="22"/>
        </w:rPr>
        <w:t xml:space="preserve">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price shall be expressed with two decimal places.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specimen of the tender form is attached hereto as </w:t>
      </w:r>
      <w:r w:rsidRPr="0079449C">
        <w:rPr>
          <w:rFonts w:ascii="Tahoma" w:hAnsi="Tahoma" w:cs="Tahoma"/>
          <w:b/>
          <w:color w:val="000000"/>
          <w:sz w:val="22"/>
          <w:szCs w:val="22"/>
        </w:rPr>
        <w:t>Appendix 2</w:t>
      </w:r>
      <w:r w:rsidRPr="0079449C">
        <w:rPr>
          <w:rFonts w:ascii="Tahoma" w:hAnsi="Tahoma" w:cs="Tahoma"/>
          <w:color w:val="000000"/>
          <w:sz w:val="22"/>
          <w:szCs w:val="22"/>
        </w:rPr>
        <w:t>. The Contractor must submit the tender concerning the performance of the Contract using the specimen of the tender form.</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sz w:val="22"/>
          <w:szCs w:val="22"/>
        </w:rPr>
        <w:t>The tender should contain the following attachments:</w:t>
      </w:r>
    </w:p>
    <w:p w:rsidR="00C07D5A" w:rsidRPr="0079449C" w:rsidRDefault="00524D72">
      <w:pPr>
        <w:pBdr>
          <w:top w:val="nil"/>
          <w:left w:val="nil"/>
          <w:bottom w:val="nil"/>
          <w:right w:val="nil"/>
          <w:between w:val="nil"/>
        </w:pBdr>
        <w:spacing w:after="140" w:line="280" w:lineRule="auto"/>
        <w:jc w:val="both"/>
        <w:rPr>
          <w:rFonts w:ascii="Tahoma" w:hAnsi="Tahoma" w:cs="Tahoma"/>
          <w:sz w:val="22"/>
          <w:szCs w:val="22"/>
        </w:rPr>
      </w:pPr>
      <w:bookmarkStart w:id="13" w:name="_heading=h.2s8eyo1" w:colFirst="0" w:colLast="0"/>
      <w:bookmarkEnd w:id="13"/>
      <w:r w:rsidRPr="0079449C">
        <w:rPr>
          <w:rFonts w:ascii="Tahoma" w:hAnsi="Tahoma" w:cs="Tahoma"/>
          <w:sz w:val="22"/>
          <w:szCs w:val="22"/>
        </w:rPr>
        <w:t>9.3.1 an excerpt from the Contractor's National Court Register / an excerpt from the CEIDG of the Contractor / other registration document appropriate for the Contractor, indicating persons authorized to represent the Contractor and incur liabilities;</w:t>
      </w:r>
    </w:p>
    <w:p w:rsidR="00C07D5A" w:rsidRPr="0079449C" w:rsidRDefault="00524D72">
      <w:pPr>
        <w:pBdr>
          <w:top w:val="nil"/>
          <w:left w:val="nil"/>
          <w:bottom w:val="nil"/>
          <w:right w:val="nil"/>
          <w:between w:val="nil"/>
        </w:pBdr>
        <w:spacing w:after="140" w:line="280" w:lineRule="auto"/>
        <w:jc w:val="both"/>
        <w:rPr>
          <w:rFonts w:ascii="Tahoma" w:hAnsi="Tahoma" w:cs="Tahoma"/>
          <w:sz w:val="22"/>
          <w:szCs w:val="22"/>
        </w:rPr>
      </w:pPr>
      <w:r w:rsidRPr="0079449C">
        <w:rPr>
          <w:rFonts w:ascii="Tahoma" w:hAnsi="Tahoma" w:cs="Tahoma"/>
          <w:sz w:val="22"/>
          <w:szCs w:val="22"/>
        </w:rPr>
        <w:t>9.3.2 power of attorney, if the offer is submitted by a representative - Appendix No. 6 to the Inquiry;</w:t>
      </w:r>
    </w:p>
    <w:p w:rsidR="00C07D5A" w:rsidRPr="0079449C" w:rsidRDefault="00524D72">
      <w:pPr>
        <w:pBdr>
          <w:top w:val="nil"/>
          <w:left w:val="nil"/>
          <w:bottom w:val="nil"/>
          <w:right w:val="nil"/>
          <w:between w:val="nil"/>
        </w:pBdr>
        <w:spacing w:after="140" w:line="280" w:lineRule="auto"/>
        <w:jc w:val="both"/>
        <w:rPr>
          <w:rFonts w:ascii="Tahoma" w:hAnsi="Tahoma" w:cs="Tahoma"/>
          <w:sz w:val="22"/>
          <w:szCs w:val="22"/>
        </w:rPr>
      </w:pPr>
      <w:r w:rsidRPr="0079449C">
        <w:rPr>
          <w:rFonts w:ascii="Tahoma" w:hAnsi="Tahoma" w:cs="Tahoma"/>
          <w:sz w:val="22"/>
          <w:szCs w:val="22"/>
        </w:rPr>
        <w:t>9.3.3 description of the offered subject of the contract;</w:t>
      </w:r>
    </w:p>
    <w:p w:rsidR="00C07D5A" w:rsidRPr="0079449C" w:rsidRDefault="00524D72">
      <w:pPr>
        <w:pBdr>
          <w:top w:val="nil"/>
          <w:left w:val="nil"/>
          <w:bottom w:val="nil"/>
          <w:right w:val="nil"/>
          <w:between w:val="nil"/>
        </w:pBdr>
        <w:spacing w:after="140" w:line="280" w:lineRule="auto"/>
        <w:jc w:val="both"/>
        <w:rPr>
          <w:rFonts w:ascii="Tahoma" w:hAnsi="Tahoma" w:cs="Tahoma"/>
          <w:sz w:val="22"/>
          <w:szCs w:val="22"/>
        </w:rPr>
      </w:pPr>
      <w:r w:rsidRPr="0079449C">
        <w:rPr>
          <w:rFonts w:ascii="Tahoma" w:hAnsi="Tahoma" w:cs="Tahoma"/>
          <w:sz w:val="22"/>
          <w:szCs w:val="22"/>
        </w:rPr>
        <w:t>9.3.4 a declaration of compliance with the conditions for participation in the procedure together with the documents required therein - Appendix 3 to the Inquiry;</w:t>
      </w:r>
    </w:p>
    <w:p w:rsidR="00C07D5A" w:rsidRPr="00C122BE" w:rsidRDefault="00524D72">
      <w:pPr>
        <w:pBdr>
          <w:top w:val="nil"/>
          <w:left w:val="nil"/>
          <w:bottom w:val="nil"/>
          <w:right w:val="nil"/>
          <w:between w:val="nil"/>
        </w:pBdr>
        <w:spacing w:after="140" w:line="280" w:lineRule="auto"/>
        <w:jc w:val="both"/>
        <w:rPr>
          <w:rFonts w:ascii="Tahoma" w:hAnsi="Tahoma" w:cs="Tahoma"/>
          <w:sz w:val="22"/>
          <w:szCs w:val="22"/>
        </w:rPr>
      </w:pPr>
      <w:r w:rsidRPr="0079449C">
        <w:rPr>
          <w:rFonts w:ascii="Tahoma" w:hAnsi="Tahoma" w:cs="Tahoma"/>
          <w:sz w:val="22"/>
          <w:szCs w:val="22"/>
        </w:rPr>
        <w:t>9.3.5 declaration that there are no personal or capital ties between the Contractor and the Ordering Party - Appendix 4 to the Inquiry;</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tender should be submitted: 1)  in writing to the registered office of the Contracting Party: VIGO System </w:t>
      </w:r>
      <w:proofErr w:type="spellStart"/>
      <w:r w:rsidRPr="0079449C">
        <w:rPr>
          <w:rFonts w:ascii="Tahoma" w:hAnsi="Tahoma" w:cs="Tahoma"/>
          <w:color w:val="000000"/>
          <w:sz w:val="22"/>
          <w:szCs w:val="22"/>
        </w:rPr>
        <w:t>Spółka</w:t>
      </w:r>
      <w:proofErr w:type="spellEnd"/>
      <w:r w:rsidRPr="0079449C">
        <w:rPr>
          <w:rFonts w:ascii="Tahoma" w:hAnsi="Tahoma" w:cs="Tahoma"/>
          <w:color w:val="000000"/>
          <w:sz w:val="22"/>
          <w:szCs w:val="22"/>
        </w:rPr>
        <w:t xml:space="preserve"> </w:t>
      </w:r>
      <w:proofErr w:type="spellStart"/>
      <w:r w:rsidRPr="0079449C">
        <w:rPr>
          <w:rFonts w:ascii="Tahoma" w:hAnsi="Tahoma" w:cs="Tahoma"/>
          <w:color w:val="000000"/>
          <w:sz w:val="22"/>
          <w:szCs w:val="22"/>
        </w:rPr>
        <w:t>Akcyjna</w:t>
      </w:r>
      <w:proofErr w:type="spellEnd"/>
      <w:r w:rsidRPr="0079449C">
        <w:rPr>
          <w:rFonts w:ascii="Tahoma" w:hAnsi="Tahoma" w:cs="Tahoma"/>
          <w:color w:val="000000"/>
          <w:sz w:val="22"/>
          <w:szCs w:val="22"/>
        </w:rPr>
        <w:t xml:space="preserve">, ul. </w:t>
      </w:r>
      <w:proofErr w:type="spellStart"/>
      <w:r w:rsidRPr="0079449C">
        <w:rPr>
          <w:rFonts w:ascii="Tahoma" w:hAnsi="Tahoma" w:cs="Tahoma"/>
          <w:color w:val="000000"/>
          <w:sz w:val="22"/>
          <w:szCs w:val="22"/>
        </w:rPr>
        <w:t>Poznańska</w:t>
      </w:r>
      <w:proofErr w:type="spellEnd"/>
      <w:r w:rsidRPr="0079449C">
        <w:rPr>
          <w:rFonts w:ascii="Tahoma" w:hAnsi="Tahoma" w:cs="Tahoma"/>
          <w:color w:val="000000"/>
          <w:sz w:val="22"/>
          <w:szCs w:val="22"/>
        </w:rPr>
        <w:t xml:space="preserve"> 129/133, 05-850 </w:t>
      </w:r>
      <w:proofErr w:type="spellStart"/>
      <w:r w:rsidRPr="0079449C">
        <w:rPr>
          <w:rFonts w:ascii="Tahoma" w:hAnsi="Tahoma" w:cs="Tahoma"/>
          <w:color w:val="000000"/>
          <w:sz w:val="22"/>
          <w:szCs w:val="22"/>
        </w:rPr>
        <w:t>Ożarów</w:t>
      </w:r>
      <w:proofErr w:type="spellEnd"/>
      <w:r w:rsidRPr="0079449C">
        <w:rPr>
          <w:rFonts w:ascii="Tahoma" w:hAnsi="Tahoma" w:cs="Tahoma"/>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8" w:history="1">
        <w:r w:rsidR="00C122BE" w:rsidRPr="00DF0814">
          <w:rPr>
            <w:rStyle w:val="Hipercze"/>
            <w:rFonts w:ascii="Tahoma" w:hAnsi="Tahoma" w:cs="Tahoma"/>
            <w:b/>
            <w:sz w:val="22"/>
            <w:szCs w:val="22"/>
          </w:rPr>
          <w:t>tenders@vigo.com.pl</w:t>
        </w:r>
      </w:hyperlink>
      <w:r w:rsidRPr="0079449C">
        <w:rPr>
          <w:rFonts w:ascii="Tahoma" w:hAnsi="Tahoma" w:cs="Tahoma"/>
          <w:color w:val="000000"/>
          <w:sz w:val="22"/>
          <w:szCs w:val="22"/>
        </w:rPr>
        <w:t xml:space="preserve"> with note that</w:t>
      </w:r>
      <w:r w:rsidRPr="0079449C">
        <w:rPr>
          <w:rFonts w:ascii="Tahoma" w:hAnsi="Tahoma" w:cs="Tahoma"/>
          <w:sz w:val="22"/>
          <w:szCs w:val="22"/>
        </w:rPr>
        <w:t xml:space="preserve"> </w:t>
      </w:r>
      <w:r w:rsidRPr="0079449C">
        <w:rPr>
          <w:rFonts w:ascii="Tahoma" w:hAnsi="Tahoma" w:cs="Tahoma"/>
          <w:color w:val="000000"/>
          <w:sz w:val="22"/>
          <w:szCs w:val="22"/>
        </w:rPr>
        <w:t>the maximum size of one email cannot exceed 25 MB.</w:t>
      </w:r>
      <w:r w:rsidRPr="0079449C">
        <w:rPr>
          <w:rFonts w:ascii="Tahoma" w:hAnsi="Tahoma" w:cs="Tahoma"/>
          <w:sz w:val="22"/>
          <w:szCs w:val="22"/>
        </w:rPr>
        <w:t xml:space="preserve">, or 3) electronically to the following e-mail address: </w:t>
      </w:r>
      <w:hyperlink r:id="rId9" w:history="1">
        <w:r w:rsidR="00C122BE" w:rsidRPr="00DF0814">
          <w:rPr>
            <w:rStyle w:val="Hipercze"/>
            <w:rFonts w:ascii="Tahoma" w:hAnsi="Tahoma" w:cs="Tahoma"/>
            <w:sz w:val="22"/>
            <w:szCs w:val="22"/>
          </w:rPr>
          <w:t>tenders@vigo.com.pl</w:t>
        </w:r>
      </w:hyperlink>
      <w:r w:rsidR="00C122BE">
        <w:rPr>
          <w:rFonts w:ascii="Tahoma" w:hAnsi="Tahoma" w:cs="Tahoma"/>
          <w:sz w:val="22"/>
          <w:szCs w:val="22"/>
        </w:rPr>
        <w:t xml:space="preserve"> </w:t>
      </w:r>
      <w:r w:rsidRPr="0079449C">
        <w:rPr>
          <w:rFonts w:ascii="Tahoma" w:hAnsi="Tahoma" w:cs="Tahoma"/>
          <w:sz w:val="22"/>
          <w:szCs w:val="22"/>
        </w:rPr>
        <w:t xml:space="preserve">with a secure electronic signature confirmed by a qualified certificate with note that the maximum size of one email cannot </w:t>
      </w:r>
      <w:r w:rsidRPr="0079449C">
        <w:rPr>
          <w:rFonts w:ascii="Tahoma" w:hAnsi="Tahoma" w:cs="Tahoma"/>
          <w:sz w:val="22"/>
          <w:szCs w:val="22"/>
        </w:rPr>
        <w:lastRenderedPageBreak/>
        <w:t>exceed 25 MB, however, if the offer is sent electronically, referred to in point 2) and 3) in order to comply with the deadline for submitting offer, the decisive date is the date of registration of e-mails on the VIGO’s servers, taking into account his time zone of the VIGO.</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b/>
          <w:color w:val="000000"/>
          <w:sz w:val="22"/>
          <w:szCs w:val="22"/>
        </w:rPr>
      </w:pPr>
      <w:r w:rsidRPr="0079449C">
        <w:rPr>
          <w:rFonts w:ascii="Tahoma" w:hAnsi="Tahoma" w:cs="Tahoma"/>
          <w:color w:val="000000"/>
          <w:sz w:val="22"/>
          <w:szCs w:val="22"/>
        </w:rPr>
        <w:t xml:space="preserve">Additionally, the Ordering Party informs about </w:t>
      </w:r>
      <w:r w:rsidRPr="0079449C">
        <w:rPr>
          <w:rFonts w:ascii="Tahoma" w:hAnsi="Tahoma" w:cs="Tahoma"/>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opening and analysis of the submitted offers will take place on the day following the expiry of the deadline for submitting offers.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C07D5A" w:rsidRPr="0079449C" w:rsidRDefault="00524D72">
      <w:pPr>
        <w:keepNext/>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Review of the tenders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Contractor may change or withdraw the tender before the time limit for submission of tenders.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During review and evaluation of tenders, the Contracting Party may: </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require that the contractor provide explanations regarding the contents of the tender within the prescribed period;</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require that the contractor rectify or supplement the shortcomings of the tender within the prescribed period;</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correct obvious typographical or computational errors and other errors that do not significantly change the contents of the tender, notifying the contractor of such a correction.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Contracting Party will exclude a contractor that fails to meet the conditions for participation.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Contracting Party will reject the tender if: </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its contents do not correspond to the contents of the request for proposal; </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it contains errors in calculation of the price which cannot be eliminated in accordance with item 10.2 above; </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lastRenderedPageBreak/>
        <w:t>tenders which contain a flagrantly low price for the subject of the contract;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contractor has submitted more than one tender.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Contracting Party informs that the selection of the contractor does not provide for an appeal procedure against this decision. Contractors will be informed about the selection of the offer by announcing this information on the website of the published notice..</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9.1</w:t>
      </w:r>
      <w:r w:rsidRPr="0079449C">
        <w:rPr>
          <w:rFonts w:ascii="Tahoma" w:hAnsi="Tahoma" w:cs="Tahoma"/>
          <w:b/>
          <w:color w:val="000000"/>
          <w:sz w:val="22"/>
          <w:szCs w:val="22"/>
        </w:rPr>
        <w:t xml:space="preserve"> </w:t>
      </w:r>
      <w:r w:rsidRPr="0079449C">
        <w:rPr>
          <w:rFonts w:ascii="Tahoma" w:hAnsi="Tahoma" w:cs="Tahoma"/>
          <w:color w:val="000000"/>
          <w:sz w:val="22"/>
          <w:szCs w:val="22"/>
        </w:rPr>
        <w:t>above. Tenders submitted after the expiry date shall not be reviewed.</w:t>
      </w:r>
    </w:p>
    <w:p w:rsidR="00C07D5A" w:rsidRPr="0079449C" w:rsidRDefault="00524D72">
      <w:pPr>
        <w:keepNext/>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Contact persons and asking a questions</w:t>
      </w:r>
    </w:p>
    <w:p w:rsidR="00C07D5A" w:rsidRPr="0079449C" w:rsidRDefault="00524D72">
      <w:pPr>
        <w:widowControl w:val="0"/>
        <w:pBdr>
          <w:top w:val="nil"/>
          <w:left w:val="nil"/>
          <w:bottom w:val="nil"/>
          <w:right w:val="nil"/>
          <w:between w:val="nil"/>
        </w:pBdr>
        <w:spacing w:before="280" w:after="140" w:line="280" w:lineRule="auto"/>
        <w:ind w:left="567"/>
        <w:jc w:val="both"/>
        <w:rPr>
          <w:rFonts w:ascii="Tahoma" w:hAnsi="Tahoma" w:cs="Tahoma"/>
          <w:color w:val="000000"/>
          <w:sz w:val="22"/>
          <w:szCs w:val="22"/>
        </w:rPr>
      </w:pPr>
      <w:r w:rsidRPr="0079449C">
        <w:rPr>
          <w:rFonts w:ascii="Tahoma" w:hAnsi="Tahoma" w:cs="Tahoma"/>
          <w:b/>
          <w:color w:val="000000"/>
          <w:sz w:val="22"/>
          <w:szCs w:val="22"/>
        </w:rPr>
        <w:t>1</w:t>
      </w:r>
      <w:r w:rsidR="00C122BE">
        <w:rPr>
          <w:rFonts w:ascii="Tahoma" w:hAnsi="Tahoma" w:cs="Tahoma"/>
          <w:b/>
          <w:color w:val="000000"/>
          <w:sz w:val="22"/>
          <w:szCs w:val="22"/>
        </w:rPr>
        <w:t>1</w:t>
      </w:r>
      <w:r w:rsidRPr="0079449C">
        <w:rPr>
          <w:rFonts w:ascii="Tahoma" w:hAnsi="Tahoma" w:cs="Tahoma"/>
          <w:b/>
          <w:color w:val="000000"/>
          <w:sz w:val="22"/>
          <w:szCs w:val="22"/>
        </w:rPr>
        <w:t>.1</w:t>
      </w:r>
      <w:r w:rsidRPr="0079449C">
        <w:rPr>
          <w:rFonts w:ascii="Tahoma" w:hAnsi="Tahoma" w:cs="Tahoma"/>
          <w:color w:val="000000"/>
          <w:sz w:val="22"/>
          <w:szCs w:val="22"/>
        </w:rPr>
        <w:t xml:space="preserve"> Contractors may ask questions to clarify doubts regarding the terms of the procedure for awarding the Contract, in particular regarding the content of the Inquiry, including</w:t>
      </w:r>
      <w:r w:rsidR="00C122BE">
        <w:rPr>
          <w:rFonts w:ascii="Tahoma" w:hAnsi="Tahoma" w:cs="Tahoma"/>
          <w:color w:val="000000"/>
          <w:sz w:val="22"/>
          <w:szCs w:val="22"/>
        </w:rPr>
        <w:t xml:space="preserve"> description of the subject of the contract</w:t>
      </w:r>
      <w:r w:rsidRPr="0079449C">
        <w:rPr>
          <w:rFonts w:ascii="Tahoma" w:hAnsi="Tahoma" w:cs="Tahoma"/>
          <w:color w:val="000000"/>
          <w:sz w:val="22"/>
          <w:szCs w:val="22"/>
        </w:rPr>
        <w:t xml:space="preserve">, </w:t>
      </w:r>
      <w:r w:rsidRPr="0079449C">
        <w:rPr>
          <w:rFonts w:ascii="Tahoma" w:hAnsi="Tahoma" w:cs="Tahoma"/>
          <w:b/>
          <w:color w:val="000000"/>
          <w:sz w:val="22"/>
          <w:szCs w:val="22"/>
        </w:rPr>
        <w:t>no</w:t>
      </w:r>
      <w:r w:rsidR="00C122BE">
        <w:rPr>
          <w:rFonts w:ascii="Tahoma" w:hAnsi="Tahoma" w:cs="Tahoma"/>
          <w:b/>
          <w:color w:val="000000"/>
          <w:sz w:val="22"/>
          <w:szCs w:val="22"/>
        </w:rPr>
        <w:t>t</w:t>
      </w:r>
      <w:r w:rsidRPr="0079449C">
        <w:rPr>
          <w:rFonts w:ascii="Tahoma" w:hAnsi="Tahoma" w:cs="Tahoma"/>
          <w:b/>
          <w:color w:val="000000"/>
          <w:sz w:val="22"/>
          <w:szCs w:val="22"/>
        </w:rPr>
        <w:t xml:space="preserve"> later than 3 days before the deadline for submission of tenders.</w:t>
      </w:r>
      <w:r w:rsidRPr="0079449C">
        <w:rPr>
          <w:rFonts w:ascii="Tahoma" w:hAnsi="Tahoma" w:cs="Tahoma"/>
          <w:color w:val="000000"/>
          <w:sz w:val="22"/>
          <w:szCs w:val="22"/>
        </w:rPr>
        <w:t xml:space="preserve"> </w:t>
      </w:r>
      <w:r w:rsidR="00C122BE">
        <w:rPr>
          <w:rFonts w:ascii="Tahoma" w:hAnsi="Tahoma" w:cs="Tahoma"/>
          <w:color w:val="000000"/>
          <w:sz w:val="22"/>
          <w:szCs w:val="22"/>
        </w:rPr>
        <w:t>In case of submission of the abovementioned questions</w:t>
      </w:r>
      <w:r w:rsidRPr="0079449C">
        <w:rPr>
          <w:rFonts w:ascii="Tahoma" w:hAnsi="Tahoma" w:cs="Tahoma"/>
          <w:color w:val="000000"/>
          <w:sz w:val="22"/>
          <w:szCs w:val="22"/>
        </w:rPr>
        <w:t>, the Ordering Party shall immediately publish the explanations in a manner appropriate to the publication of the Inquiry and provide this information to all contractors who have already submitted their offers.</w:t>
      </w:r>
    </w:p>
    <w:p w:rsidR="00C07D5A" w:rsidRPr="0079449C" w:rsidRDefault="00524D72">
      <w:pPr>
        <w:widowControl w:val="0"/>
        <w:pBdr>
          <w:top w:val="nil"/>
          <w:left w:val="nil"/>
          <w:bottom w:val="nil"/>
          <w:right w:val="nil"/>
          <w:between w:val="nil"/>
        </w:pBdr>
        <w:spacing w:before="280" w:after="140" w:line="280" w:lineRule="auto"/>
        <w:ind w:left="567"/>
        <w:jc w:val="both"/>
        <w:rPr>
          <w:rFonts w:ascii="Tahoma" w:hAnsi="Tahoma" w:cs="Tahoma"/>
          <w:sz w:val="22"/>
          <w:szCs w:val="22"/>
        </w:rPr>
      </w:pPr>
      <w:r w:rsidRPr="0079449C">
        <w:rPr>
          <w:rFonts w:ascii="Tahoma" w:hAnsi="Tahoma" w:cs="Tahoma"/>
          <w:b/>
          <w:color w:val="000000"/>
          <w:sz w:val="22"/>
          <w:szCs w:val="22"/>
        </w:rPr>
        <w:t>1</w:t>
      </w:r>
      <w:r w:rsidR="00C122BE">
        <w:rPr>
          <w:rFonts w:ascii="Tahoma" w:hAnsi="Tahoma" w:cs="Tahoma"/>
          <w:b/>
          <w:color w:val="000000"/>
          <w:sz w:val="22"/>
          <w:szCs w:val="22"/>
        </w:rPr>
        <w:t>1</w:t>
      </w:r>
      <w:r w:rsidRPr="0079449C">
        <w:rPr>
          <w:rFonts w:ascii="Tahoma" w:hAnsi="Tahoma" w:cs="Tahoma"/>
          <w:b/>
          <w:color w:val="000000"/>
          <w:sz w:val="22"/>
          <w:szCs w:val="22"/>
        </w:rPr>
        <w:t>.2</w:t>
      </w:r>
      <w:r w:rsidRPr="0079449C">
        <w:rPr>
          <w:rFonts w:ascii="Tahoma" w:hAnsi="Tahoma" w:cs="Tahoma"/>
          <w:color w:val="000000"/>
          <w:sz w:val="22"/>
          <w:szCs w:val="22"/>
        </w:rPr>
        <w:t xml:space="preserve"> </w:t>
      </w:r>
      <w:r w:rsidRPr="0079449C">
        <w:rPr>
          <w:rFonts w:ascii="Tahoma" w:hAnsi="Tahoma" w:cs="Tahoma"/>
          <w:sz w:val="22"/>
          <w:szCs w:val="22"/>
        </w:rPr>
        <w:t xml:space="preserve">The </w:t>
      </w:r>
      <w:r w:rsidR="00C122BE">
        <w:rPr>
          <w:rFonts w:ascii="Tahoma" w:hAnsi="Tahoma" w:cs="Tahoma"/>
          <w:sz w:val="22"/>
          <w:szCs w:val="22"/>
        </w:rPr>
        <w:t>Tender Procurement Team is</w:t>
      </w:r>
      <w:r w:rsidRPr="0079449C">
        <w:rPr>
          <w:rFonts w:ascii="Tahoma" w:hAnsi="Tahoma" w:cs="Tahoma"/>
          <w:sz w:val="22"/>
          <w:szCs w:val="22"/>
        </w:rPr>
        <w:t xml:space="preserve"> responsible for contact with the Contractors</w:t>
      </w:r>
      <w:r w:rsidR="00C122BE">
        <w:rPr>
          <w:rFonts w:ascii="Tahoma" w:hAnsi="Tahoma" w:cs="Tahoma"/>
          <w:sz w:val="22"/>
          <w:szCs w:val="22"/>
        </w:rPr>
        <w:t xml:space="preserve">, e-mail: </w:t>
      </w:r>
      <w:hyperlink r:id="rId10" w:history="1">
        <w:r w:rsidR="00C122BE" w:rsidRPr="00DF0814">
          <w:rPr>
            <w:rStyle w:val="Hipercze"/>
            <w:rFonts w:ascii="Tahoma" w:hAnsi="Tahoma" w:cs="Tahoma"/>
            <w:sz w:val="22"/>
            <w:szCs w:val="22"/>
          </w:rPr>
          <w:t>przetargi@vigo.com.pl</w:t>
        </w:r>
      </w:hyperlink>
      <w:r w:rsidRPr="0079449C">
        <w:rPr>
          <w:rFonts w:ascii="Tahoma" w:hAnsi="Tahoma" w:cs="Tahoma"/>
          <w:sz w:val="22"/>
          <w:szCs w:val="22"/>
        </w:rPr>
        <w:t>;</w:t>
      </w:r>
      <w:r w:rsidR="00C122BE">
        <w:rPr>
          <w:rFonts w:ascii="Tahoma" w:hAnsi="Tahoma" w:cs="Tahoma"/>
          <w:sz w:val="22"/>
          <w:szCs w:val="22"/>
        </w:rPr>
        <w:t xml:space="preserve"> </w:t>
      </w:r>
      <w:r w:rsidRPr="0079449C">
        <w:rPr>
          <w:rFonts w:ascii="Tahoma" w:hAnsi="Tahoma" w:cs="Tahoma"/>
          <w:sz w:val="22"/>
          <w:szCs w:val="22"/>
        </w:rPr>
        <w:t>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C07D5A" w:rsidRPr="0079449C" w:rsidRDefault="00524D72">
      <w:pPr>
        <w:widowControl w:val="0"/>
        <w:pBdr>
          <w:top w:val="nil"/>
          <w:left w:val="nil"/>
          <w:bottom w:val="nil"/>
          <w:right w:val="nil"/>
          <w:between w:val="nil"/>
        </w:pBdr>
        <w:spacing w:before="280" w:after="140" w:line="280" w:lineRule="auto"/>
        <w:ind w:left="567"/>
        <w:jc w:val="both"/>
        <w:rPr>
          <w:rFonts w:ascii="Tahoma" w:hAnsi="Tahoma" w:cs="Tahoma"/>
          <w:color w:val="000000"/>
          <w:sz w:val="22"/>
          <w:szCs w:val="22"/>
        </w:rPr>
      </w:pPr>
      <w:r w:rsidRPr="0079449C">
        <w:rPr>
          <w:rFonts w:ascii="Tahoma" w:hAnsi="Tahoma" w:cs="Tahoma"/>
          <w:b/>
          <w:color w:val="000000"/>
          <w:sz w:val="22"/>
          <w:szCs w:val="22"/>
        </w:rPr>
        <w:t>1</w:t>
      </w:r>
      <w:r w:rsidR="00C122BE">
        <w:rPr>
          <w:rFonts w:ascii="Tahoma" w:hAnsi="Tahoma" w:cs="Tahoma"/>
          <w:b/>
          <w:color w:val="000000"/>
          <w:sz w:val="22"/>
          <w:szCs w:val="22"/>
        </w:rPr>
        <w:t>1</w:t>
      </w:r>
      <w:r w:rsidRPr="0079449C">
        <w:rPr>
          <w:rFonts w:ascii="Tahoma" w:hAnsi="Tahoma" w:cs="Tahoma"/>
          <w:b/>
          <w:color w:val="000000"/>
          <w:sz w:val="22"/>
          <w:szCs w:val="22"/>
        </w:rPr>
        <w:t>.3</w:t>
      </w:r>
      <w:r w:rsidRPr="0079449C">
        <w:rPr>
          <w:rFonts w:ascii="Tahoma" w:hAnsi="Tahoma" w:cs="Tahoma"/>
          <w:color w:val="000000"/>
          <w:sz w:val="22"/>
          <w:szCs w:val="22"/>
        </w:rPr>
        <w:t xml:space="preserve"> In order </w:t>
      </w:r>
      <w:r w:rsidR="00C122BE">
        <w:rPr>
          <w:rFonts w:ascii="Tahoma" w:hAnsi="Tahoma" w:cs="Tahoma"/>
          <w:color w:val="000000"/>
          <w:sz w:val="22"/>
          <w:szCs w:val="22"/>
        </w:rPr>
        <w:t>to avoid doubts</w:t>
      </w:r>
      <w:r w:rsidRPr="0079449C">
        <w:rPr>
          <w:rFonts w:ascii="Tahoma" w:hAnsi="Tahoma" w:cs="Tahoma"/>
          <w:color w:val="000000"/>
          <w:sz w:val="22"/>
          <w:szCs w:val="22"/>
        </w:rPr>
        <w:t>, the Ordering Party indicates that the</w:t>
      </w:r>
      <w:r w:rsidR="00C122BE">
        <w:rPr>
          <w:rFonts w:ascii="Tahoma" w:hAnsi="Tahoma" w:cs="Tahoma"/>
          <w:color w:val="000000"/>
          <w:sz w:val="22"/>
          <w:szCs w:val="22"/>
        </w:rPr>
        <w:t xml:space="preserve"> abovementioned Team </w:t>
      </w:r>
      <w:r w:rsidRPr="0079449C">
        <w:rPr>
          <w:rFonts w:ascii="Tahoma" w:hAnsi="Tahoma" w:cs="Tahoma"/>
          <w:color w:val="000000"/>
          <w:sz w:val="22"/>
          <w:szCs w:val="22"/>
        </w:rPr>
        <w:t>is not authorized to make or receive declarations of will on behalf of the Ordering Party.</w:t>
      </w: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Information about selection of the most favorable tender</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rsidRPr="0079449C">
        <w:rPr>
          <w:rFonts w:ascii="Tahoma" w:hAnsi="Tahoma" w:cs="Tahoma"/>
          <w:sz w:val="22"/>
          <w:szCs w:val="22"/>
        </w:rPr>
        <w:t xml:space="preserve"> </w:t>
      </w:r>
      <w:r w:rsidRPr="0079449C">
        <w:rPr>
          <w:rFonts w:ascii="Tahoma" w:hAnsi="Tahoma" w:cs="Tahoma"/>
          <w:color w:val="000000"/>
          <w:sz w:val="22"/>
          <w:szCs w:val="22"/>
        </w:rPr>
        <w:t>Negotiations will be conducted in a manner that does not deteriorate the terms of the contract specified in the request for quotation, in a transparent manner and does not affect the access of all contractors to negotiations.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Contracting Party will choose the most favorable tender out of the tenders correctly submitted in the course of the procedure. </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lastRenderedPageBreak/>
        <w:t>The Contracting Party may close the Contract award procedure without choosing any tender.</w:t>
      </w:r>
    </w:p>
    <w:p w:rsidR="00C07D5A"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C122BE" w:rsidRPr="0079449C" w:rsidRDefault="00C122BE" w:rsidP="00C122BE">
      <w:pPr>
        <w:pBdr>
          <w:top w:val="nil"/>
          <w:left w:val="nil"/>
          <w:bottom w:val="nil"/>
          <w:right w:val="nil"/>
          <w:between w:val="nil"/>
        </w:pBdr>
        <w:spacing w:after="140" w:line="280" w:lineRule="auto"/>
        <w:jc w:val="both"/>
        <w:rPr>
          <w:rFonts w:ascii="Tahoma" w:hAnsi="Tahoma" w:cs="Tahoma"/>
          <w:color w:val="000000"/>
          <w:sz w:val="22"/>
          <w:szCs w:val="22"/>
        </w:rPr>
      </w:pPr>
    </w:p>
    <w:p w:rsidR="00C07D5A" w:rsidRPr="0079449C" w:rsidRDefault="00524D72">
      <w:pPr>
        <w:widowControl w:val="0"/>
        <w:numPr>
          <w:ilvl w:val="0"/>
          <w:numId w:val="1"/>
        </w:numPr>
        <w:pBdr>
          <w:top w:val="nil"/>
          <w:left w:val="nil"/>
          <w:bottom w:val="nil"/>
          <w:right w:val="nil"/>
          <w:between w:val="nil"/>
        </w:pBdr>
        <w:spacing w:before="280" w:after="140" w:line="280" w:lineRule="auto"/>
        <w:jc w:val="both"/>
        <w:rPr>
          <w:rFonts w:ascii="Tahoma" w:hAnsi="Tahoma" w:cs="Tahoma"/>
          <w:b/>
          <w:color w:val="000000"/>
          <w:sz w:val="22"/>
          <w:szCs w:val="22"/>
        </w:rPr>
      </w:pPr>
      <w:r w:rsidRPr="0079449C">
        <w:rPr>
          <w:rFonts w:ascii="Tahoma" w:hAnsi="Tahoma" w:cs="Tahoma"/>
          <w:b/>
          <w:color w:val="000000"/>
          <w:sz w:val="22"/>
          <w:szCs w:val="22"/>
        </w:rPr>
        <w:t>Execution of the contract between the Contracting Party and the contractor</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Contractor whose tender is chosen by the Contracting Party as the most advantageous one shall execute a contract agreement with the Contracting Party within 30 days </w:t>
      </w:r>
      <w:r w:rsidR="008C61BE">
        <w:rPr>
          <w:rFonts w:ascii="Tahoma" w:hAnsi="Tahoma" w:cs="Tahoma"/>
          <w:color w:val="000000"/>
          <w:sz w:val="22"/>
          <w:szCs w:val="22"/>
        </w:rPr>
        <w:t>from</w:t>
      </w:r>
      <w:r w:rsidRPr="0079449C">
        <w:rPr>
          <w:rFonts w:ascii="Tahoma" w:hAnsi="Tahoma" w:cs="Tahoma"/>
          <w:color w:val="000000"/>
          <w:sz w:val="22"/>
          <w:szCs w:val="22"/>
        </w:rPr>
        <w:t xml:space="preserve"> the announcement on the tender selection.</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If the contractor whose tender is selected evades entering into the contract agreement by the date specified above, the Contracting Party choose the most advantageous tender </w:t>
      </w:r>
      <w:r w:rsidR="008C61BE">
        <w:rPr>
          <w:rFonts w:ascii="Tahoma" w:hAnsi="Tahoma" w:cs="Tahoma"/>
          <w:color w:val="000000"/>
          <w:sz w:val="22"/>
          <w:szCs w:val="22"/>
        </w:rPr>
        <w:t>from among</w:t>
      </w:r>
      <w:r w:rsidRPr="0079449C">
        <w:rPr>
          <w:rFonts w:ascii="Tahoma" w:hAnsi="Tahoma" w:cs="Tahoma"/>
          <w:color w:val="000000"/>
          <w:sz w:val="22"/>
          <w:szCs w:val="22"/>
        </w:rPr>
        <w:t xml:space="preserve"> the remaining ones.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w:t>
      </w:r>
      <w:r w:rsidRPr="0079449C">
        <w:rPr>
          <w:rFonts w:ascii="Tahoma" w:hAnsi="Tahoma" w:cs="Tahoma"/>
          <w:b/>
          <w:color w:val="000000"/>
          <w:sz w:val="22"/>
          <w:szCs w:val="22"/>
        </w:rPr>
        <w:t xml:space="preserve"> </w:t>
      </w:r>
      <w:r w:rsidR="008C61BE" w:rsidRPr="008C61BE">
        <w:rPr>
          <w:rFonts w:ascii="Tahoma" w:hAnsi="Tahoma" w:cs="Tahoma"/>
          <w:b/>
          <w:color w:val="000000"/>
          <w:sz w:val="22"/>
          <w:szCs w:val="22"/>
        </w:rPr>
        <w:t>template</w:t>
      </w:r>
      <w:r w:rsidRPr="008C61BE">
        <w:rPr>
          <w:rFonts w:ascii="Tahoma" w:hAnsi="Tahoma" w:cs="Tahoma"/>
          <w:b/>
          <w:color w:val="000000"/>
          <w:sz w:val="22"/>
          <w:szCs w:val="22"/>
        </w:rPr>
        <w:t xml:space="preserve"> of the </w:t>
      </w:r>
      <w:r w:rsidR="008C61BE" w:rsidRPr="008C61BE">
        <w:rPr>
          <w:rFonts w:ascii="Tahoma" w:hAnsi="Tahoma" w:cs="Tahoma"/>
          <w:b/>
          <w:color w:val="000000"/>
          <w:sz w:val="22"/>
          <w:szCs w:val="22"/>
        </w:rPr>
        <w:t>agreement</w:t>
      </w:r>
      <w:r w:rsidRPr="0079449C">
        <w:rPr>
          <w:rFonts w:ascii="Tahoma" w:hAnsi="Tahoma" w:cs="Tahoma"/>
          <w:color w:val="000000"/>
          <w:sz w:val="22"/>
          <w:szCs w:val="22"/>
        </w:rPr>
        <w:t xml:space="preserve"> between the Contracting Party and the contractor is attached hereto as </w:t>
      </w:r>
      <w:r w:rsidRPr="0079449C">
        <w:rPr>
          <w:rFonts w:ascii="Tahoma" w:hAnsi="Tahoma" w:cs="Tahoma"/>
          <w:b/>
          <w:color w:val="000000"/>
          <w:sz w:val="22"/>
          <w:szCs w:val="22"/>
        </w:rPr>
        <w:t xml:space="preserve">Appendix no. </w:t>
      </w:r>
      <w:r w:rsidRPr="0079449C">
        <w:rPr>
          <w:rFonts w:ascii="Tahoma" w:hAnsi="Tahoma" w:cs="Tahoma"/>
          <w:b/>
          <w:sz w:val="22"/>
          <w:szCs w:val="22"/>
        </w:rPr>
        <w:t>5</w:t>
      </w:r>
      <w:r w:rsidRPr="0079449C">
        <w:rPr>
          <w:rFonts w:ascii="Tahoma" w:hAnsi="Tahoma" w:cs="Tahoma"/>
          <w:color w:val="000000"/>
          <w:sz w:val="22"/>
          <w:szCs w:val="22"/>
        </w:rPr>
        <w:t>.</w:t>
      </w:r>
      <w:r w:rsidRPr="0079449C">
        <w:rPr>
          <w:rFonts w:ascii="Tahoma" w:hAnsi="Tahoma" w:cs="Tahoma"/>
          <w:sz w:val="22"/>
          <w:szCs w:val="22"/>
        </w:rPr>
        <w:t xml:space="preserve"> </w:t>
      </w:r>
      <w:r w:rsidRPr="0079449C">
        <w:rPr>
          <w:rFonts w:ascii="Tahoma" w:hAnsi="Tahoma" w:cs="Tahoma"/>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rsidR="00C07D5A" w:rsidRPr="0079449C" w:rsidRDefault="00524D72">
      <w:pPr>
        <w:numPr>
          <w:ilvl w:val="0"/>
          <w:numId w:val="1"/>
        </w:numPr>
        <w:pBdr>
          <w:top w:val="nil"/>
          <w:left w:val="nil"/>
          <w:bottom w:val="nil"/>
          <w:right w:val="nil"/>
          <w:between w:val="nil"/>
        </w:pBdr>
        <w:spacing w:after="100" w:line="280" w:lineRule="auto"/>
        <w:jc w:val="both"/>
        <w:rPr>
          <w:rFonts w:ascii="Tahoma" w:hAnsi="Tahoma" w:cs="Tahoma"/>
          <w:color w:val="000000"/>
          <w:sz w:val="22"/>
          <w:szCs w:val="22"/>
        </w:rPr>
      </w:pPr>
      <w:bookmarkStart w:id="14" w:name="_heading=h.1t3h5sf" w:colFirst="0" w:colLast="0"/>
      <w:bookmarkEnd w:id="14"/>
      <w:r w:rsidRPr="0079449C">
        <w:rPr>
          <w:rFonts w:ascii="Tahoma" w:hAnsi="Tahoma" w:cs="Tahoma"/>
          <w:b/>
          <w:color w:val="000000"/>
          <w:sz w:val="22"/>
          <w:szCs w:val="22"/>
        </w:rPr>
        <w:t>Conditions for a significant amendment to or modification of the executed contract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provides for a possibility to amend or modify the executed contract in relation to the contents of the tender on the basis of which the Contractor has been selected, in the following cases:</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changes are not significant within the meaning of the Guidelines on the eligibility of expenditure under the European Regional Development Fund, the European Social Fund and the Cohesion Fund for 2014-2020;</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There will be a change in generally applicable laws to the extent that affects the performance of the Order, unless such change was known at the time the offer was made;</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It is necessary to change the way of fulfilling the obligation, if such a change is necessary for the proper performance of the contract;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 xml:space="preserve">In the course of performance of the contract, there will be an objective need to prepare the product or perform the service, the performance of which will be agreed between the Parties, necessary (necessary) for the </w:t>
      </w:r>
      <w:r w:rsidRPr="0079449C">
        <w:rPr>
          <w:rFonts w:ascii="Tahoma" w:hAnsi="Tahoma" w:cs="Tahoma"/>
          <w:color w:val="000000"/>
          <w:sz w:val="22"/>
          <w:szCs w:val="22"/>
        </w:rPr>
        <w:lastRenderedPageBreak/>
        <w:t>proper performance of the Order, which the Parties did not provide in the Description of the subject of the Order</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C07D5A" w:rsidRPr="0079449C" w:rsidRDefault="00524D72">
      <w:pPr>
        <w:numPr>
          <w:ilvl w:val="2"/>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the change does not change the nature of the contract and the following conditions have been met cumulatively:</w:t>
      </w:r>
    </w:p>
    <w:p w:rsidR="00C07D5A" w:rsidRPr="0079449C" w:rsidRDefault="00524D72">
      <w:pPr>
        <w:numPr>
          <w:ilvl w:val="3"/>
          <w:numId w:val="2"/>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 xml:space="preserve">the need for the amendment or modification of the contract is due to circumstances that the Contracting Party, acting with due diligence, could not have foreseen, </w:t>
      </w:r>
    </w:p>
    <w:p w:rsidR="00C07D5A" w:rsidRPr="0079449C" w:rsidRDefault="00524D72">
      <w:pPr>
        <w:numPr>
          <w:ilvl w:val="3"/>
          <w:numId w:val="2"/>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the value of the amendment or modification does not exceed 50% of the Contract value as initially specified in the contract agreement,</w:t>
      </w:r>
    </w:p>
    <w:p w:rsidR="00C07D5A" w:rsidRPr="0079449C" w:rsidRDefault="00524D72">
      <w:pPr>
        <w:numPr>
          <w:ilvl w:val="2"/>
          <w:numId w:val="1"/>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 xml:space="preserve">The Contractor to whom the Contracting Party has awarded the contract is to be replaced by a new contractor: </w:t>
      </w:r>
    </w:p>
    <w:p w:rsidR="00C07D5A" w:rsidRPr="0079449C" w:rsidRDefault="00524D72">
      <w:pPr>
        <w:numPr>
          <w:ilvl w:val="3"/>
          <w:numId w:val="3"/>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under contractual arrangements referred to in items in Contract;</w:t>
      </w:r>
    </w:p>
    <w:p w:rsidR="00C07D5A" w:rsidRPr="0079449C" w:rsidRDefault="00524D72">
      <w:pPr>
        <w:numPr>
          <w:ilvl w:val="3"/>
          <w:numId w:val="3"/>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C07D5A" w:rsidRPr="0079449C" w:rsidRDefault="00524D72">
      <w:pPr>
        <w:numPr>
          <w:ilvl w:val="3"/>
          <w:numId w:val="3"/>
        </w:num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color w:val="000000"/>
          <w:sz w:val="22"/>
          <w:szCs w:val="22"/>
        </w:rPr>
        <w:t>As a result of the Purchaser's assumption of the Contractor's obligations towards its subcontractors,</w:t>
      </w:r>
    </w:p>
    <w:p w:rsidR="00C07D5A" w:rsidRPr="0079449C" w:rsidRDefault="00524D72">
      <w:pPr>
        <w:numPr>
          <w:ilvl w:val="2"/>
          <w:numId w:val="1"/>
        </w:numPr>
        <w:pBdr>
          <w:top w:val="nil"/>
          <w:left w:val="nil"/>
          <w:bottom w:val="nil"/>
          <w:right w:val="nil"/>
          <w:between w:val="nil"/>
        </w:pBdr>
        <w:spacing w:line="280" w:lineRule="auto"/>
        <w:jc w:val="both"/>
        <w:rPr>
          <w:rFonts w:ascii="Tahoma" w:hAnsi="Tahoma" w:cs="Tahoma"/>
          <w:color w:val="000000"/>
          <w:sz w:val="22"/>
          <w:szCs w:val="22"/>
        </w:rPr>
      </w:pPr>
      <w:r w:rsidRPr="0079449C">
        <w:rPr>
          <w:rFonts w:ascii="Tahoma" w:hAnsi="Tahoma" w:cs="Tahoma"/>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C07D5A" w:rsidRPr="0079449C" w:rsidRDefault="00524D72">
      <w:pPr>
        <w:pBdr>
          <w:top w:val="nil"/>
          <w:left w:val="nil"/>
          <w:bottom w:val="nil"/>
          <w:right w:val="nil"/>
          <w:between w:val="nil"/>
        </w:pBdr>
        <w:spacing w:after="100" w:line="280" w:lineRule="auto"/>
        <w:jc w:val="both"/>
        <w:rPr>
          <w:rFonts w:ascii="Tahoma" w:hAnsi="Tahoma" w:cs="Tahoma"/>
          <w:color w:val="000000"/>
          <w:sz w:val="22"/>
          <w:szCs w:val="22"/>
        </w:rPr>
      </w:pPr>
      <w:r w:rsidRPr="0079449C">
        <w:rPr>
          <w:rFonts w:ascii="Tahoma" w:hAnsi="Tahoma" w:cs="Tahoma"/>
          <w:b/>
          <w:color w:val="000000"/>
          <w:sz w:val="22"/>
          <w:szCs w:val="22"/>
        </w:rPr>
        <w:t>14.1.10</w:t>
      </w:r>
      <w:r w:rsidRPr="0079449C">
        <w:rPr>
          <w:rFonts w:ascii="Tahoma" w:hAnsi="Tahoma" w:cs="Tahoma"/>
          <w:color w:val="000000"/>
          <w:sz w:val="22"/>
          <w:szCs w:val="22"/>
        </w:rPr>
        <w:t xml:space="preserve"> in other cases permitted by the Guidelines on Eligibility of Expenditures under the European Regional Development Fund, the European Social Fund and the Cohesion Fund for the Years 2014-2020 in section 6.5.2 point 20.</w:t>
      </w:r>
    </w:p>
    <w:p w:rsidR="008C61BE" w:rsidRDefault="008C61BE">
      <w:pPr>
        <w:keepNext/>
        <w:numPr>
          <w:ilvl w:val="0"/>
          <w:numId w:val="1"/>
        </w:numPr>
        <w:pBdr>
          <w:top w:val="nil"/>
          <w:left w:val="nil"/>
          <w:bottom w:val="nil"/>
          <w:right w:val="nil"/>
          <w:between w:val="nil"/>
        </w:pBdr>
        <w:spacing w:before="280" w:after="100" w:line="280" w:lineRule="auto"/>
        <w:jc w:val="both"/>
        <w:rPr>
          <w:rFonts w:ascii="Tahoma" w:hAnsi="Tahoma" w:cs="Tahoma"/>
          <w:b/>
          <w:color w:val="000000"/>
          <w:sz w:val="22"/>
          <w:szCs w:val="22"/>
        </w:rPr>
      </w:pPr>
      <w:r>
        <w:rPr>
          <w:rFonts w:ascii="Tahoma" w:hAnsi="Tahoma" w:cs="Tahoma"/>
          <w:b/>
          <w:color w:val="000000"/>
          <w:sz w:val="22"/>
          <w:szCs w:val="22"/>
        </w:rPr>
        <w:lastRenderedPageBreak/>
        <w:t>GDPR information clause</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 xml:space="preserve">1. The administrator of your personal data is VIGO SYSTEM S.A. with headquarters in </w:t>
      </w:r>
      <w:proofErr w:type="spellStart"/>
      <w:r w:rsidRPr="00F16EC9">
        <w:rPr>
          <w:rFonts w:ascii="Tahoma" w:hAnsi="Tahoma" w:cs="Tahoma"/>
          <w:color w:val="000000"/>
          <w:sz w:val="22"/>
          <w:szCs w:val="22"/>
        </w:rPr>
        <w:t>Ożarów</w:t>
      </w:r>
      <w:proofErr w:type="spellEnd"/>
      <w:r w:rsidRPr="00F16EC9">
        <w:rPr>
          <w:rFonts w:ascii="Tahoma" w:hAnsi="Tahoma" w:cs="Tahoma"/>
          <w:color w:val="000000"/>
          <w:sz w:val="22"/>
          <w:szCs w:val="22"/>
        </w:rPr>
        <w:t xml:space="preserve"> Mazowiecki, the contact person regarding data processing is </w:t>
      </w:r>
      <w:proofErr w:type="spellStart"/>
      <w:r w:rsidRPr="00F16EC9">
        <w:rPr>
          <w:rFonts w:ascii="Tahoma" w:hAnsi="Tahoma" w:cs="Tahoma"/>
          <w:color w:val="000000"/>
          <w:sz w:val="22"/>
          <w:szCs w:val="22"/>
        </w:rPr>
        <w:t>Ms</w:t>
      </w:r>
      <w:proofErr w:type="spellEnd"/>
      <w:r w:rsidRPr="00F16EC9">
        <w:rPr>
          <w:rFonts w:ascii="Tahoma" w:hAnsi="Tahoma" w:cs="Tahoma"/>
          <w:color w:val="000000"/>
          <w:sz w:val="22"/>
          <w:szCs w:val="22"/>
        </w:rPr>
        <w:t xml:space="preserve"> </w:t>
      </w:r>
      <w:proofErr w:type="spellStart"/>
      <w:r w:rsidRPr="00F16EC9">
        <w:rPr>
          <w:rFonts w:ascii="Tahoma" w:hAnsi="Tahoma" w:cs="Tahoma"/>
          <w:color w:val="000000"/>
          <w:sz w:val="22"/>
          <w:szCs w:val="22"/>
        </w:rPr>
        <w:t>Sylwia</w:t>
      </w:r>
      <w:proofErr w:type="spellEnd"/>
      <w:r w:rsidRPr="00F16EC9">
        <w:rPr>
          <w:rFonts w:ascii="Tahoma" w:hAnsi="Tahoma" w:cs="Tahoma"/>
          <w:color w:val="000000"/>
          <w:sz w:val="22"/>
          <w:szCs w:val="22"/>
        </w:rPr>
        <w:t xml:space="preserve"> </w:t>
      </w:r>
      <w:proofErr w:type="spellStart"/>
      <w:r w:rsidRPr="00F16EC9">
        <w:rPr>
          <w:rFonts w:ascii="Tahoma" w:hAnsi="Tahoma" w:cs="Tahoma"/>
          <w:color w:val="000000"/>
          <w:sz w:val="22"/>
          <w:szCs w:val="22"/>
        </w:rPr>
        <w:t>Wiśniewska-Filipiak</w:t>
      </w:r>
      <w:proofErr w:type="spellEnd"/>
      <w:r w:rsidRPr="00F16EC9">
        <w:rPr>
          <w:rFonts w:ascii="Tahoma" w:hAnsi="Tahoma" w:cs="Tahoma"/>
          <w:color w:val="000000"/>
          <w:sz w:val="22"/>
          <w:szCs w:val="22"/>
        </w:rPr>
        <w:t>, e-mail: ado@vigo.com.pl.</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 xml:space="preserve">2. Your personal data will be processed on the basis of art. 6 sec. 1 lit. f GDPR in order to conduct a procurement procedure in the project "1.7 – 2.6 µm </w:t>
      </w:r>
      <w:proofErr w:type="spellStart"/>
      <w:r w:rsidRPr="00F16EC9">
        <w:rPr>
          <w:rFonts w:ascii="Tahoma" w:hAnsi="Tahoma" w:cs="Tahoma"/>
          <w:color w:val="000000"/>
          <w:sz w:val="22"/>
          <w:szCs w:val="22"/>
        </w:rPr>
        <w:t>InGaAs</w:t>
      </w:r>
      <w:proofErr w:type="spellEnd"/>
      <w:r w:rsidRPr="00F16EC9">
        <w:rPr>
          <w:rFonts w:ascii="Tahoma" w:hAnsi="Tahoma" w:cs="Tahoma"/>
          <w:color w:val="000000"/>
          <w:sz w:val="22"/>
          <w:szCs w:val="22"/>
        </w:rPr>
        <w:t xml:space="preserve"> sensors development with integrated ASIC” under the Intelligent Development Operational Program 2014 – 2020 co-financed by the European Regional Development Fund request for funding number: POIR.01.01.01-00-0480/20 of 29</w:t>
      </w:r>
      <w:r w:rsidRPr="00F16EC9">
        <w:rPr>
          <w:rFonts w:ascii="Tahoma" w:hAnsi="Tahoma" w:cs="Tahoma"/>
          <w:color w:val="000000"/>
          <w:sz w:val="22"/>
          <w:szCs w:val="22"/>
          <w:vertAlign w:val="superscript"/>
        </w:rPr>
        <w:t>th</w:t>
      </w:r>
      <w:r w:rsidRPr="00F16EC9">
        <w:rPr>
          <w:rFonts w:ascii="Tahoma" w:hAnsi="Tahoma" w:cs="Tahoma"/>
          <w:color w:val="000000"/>
          <w:sz w:val="22"/>
          <w:szCs w:val="22"/>
        </w:rPr>
        <w:t xml:space="preserve"> May 2020, concluded with the National Center for Research and Development.</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3. The recipients of your personal data will be persons or entities to whom the documentation of the procedure will be made available on the basis of the concluded project financing agreement referred to in point 2.</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5. The obligation to provide your personal data directly concerning you is a requirement specified in the guidelines regarding the eligibility of expenditure under the above-mentioned project, necessary to participate in the procurement procedure.</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6. With regard to your personal data, decisions will not be made in an automated manner, in accordance with art. 22 GDPR;</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7. You have:</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a) pursuant to art. 15 GDPR, the right to access personal data;</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b) pursuant to art. 16 GDPR, the right to rectify personal data;</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c) pursuant to art. 18 GDPR, the right to request the administrator to limit the processing of personal data, subject to the cases referred to in art. 18 sec. 2 GDPR;</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d) the right to lodge a complaint to the President of the Personal Data Protection Office, if you feel that the processing of your personal data violates the provisions of the GDPR.</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8. You are not entitled to:</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a) in connection with art. 17 sec. 3 lit. b, d or e GDPR, the right to delete personal data;</w:t>
      </w:r>
    </w:p>
    <w:p w:rsidR="00F16EC9"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b) the right to transfer personal data referred to in art. 20 GDPR;</w:t>
      </w:r>
    </w:p>
    <w:p w:rsidR="009E4C01" w:rsidRPr="00F16EC9" w:rsidRDefault="00F16EC9" w:rsidP="00F16EC9">
      <w:pPr>
        <w:jc w:val="both"/>
        <w:rPr>
          <w:rFonts w:ascii="Tahoma" w:hAnsi="Tahoma" w:cs="Tahoma"/>
          <w:color w:val="000000"/>
          <w:sz w:val="22"/>
          <w:szCs w:val="22"/>
        </w:rPr>
      </w:pPr>
      <w:r w:rsidRPr="00F16EC9">
        <w:rPr>
          <w:rFonts w:ascii="Tahoma" w:hAnsi="Tahoma" w:cs="Tahoma"/>
          <w:color w:val="000000"/>
          <w:sz w:val="22"/>
          <w:szCs w:val="22"/>
        </w:rPr>
        <w:t>c) pursuant to art. 21 GDPR, the right to object to the processing of personal data, as the legal basis for the processing of your personal data is art. 6 sec. 1 lit. f GDPR.</w:t>
      </w:r>
    </w:p>
    <w:p w:rsidR="00C07D5A" w:rsidRPr="0079449C" w:rsidRDefault="00524D72">
      <w:pPr>
        <w:keepNext/>
        <w:numPr>
          <w:ilvl w:val="0"/>
          <w:numId w:val="1"/>
        </w:numPr>
        <w:pBdr>
          <w:top w:val="nil"/>
          <w:left w:val="nil"/>
          <w:bottom w:val="nil"/>
          <w:right w:val="nil"/>
          <w:between w:val="nil"/>
        </w:pBdr>
        <w:spacing w:before="280" w:after="100" w:line="280" w:lineRule="auto"/>
        <w:jc w:val="both"/>
        <w:rPr>
          <w:rFonts w:ascii="Tahoma" w:hAnsi="Tahoma" w:cs="Tahoma"/>
          <w:b/>
          <w:color w:val="000000"/>
          <w:sz w:val="22"/>
          <w:szCs w:val="22"/>
        </w:rPr>
      </w:pPr>
      <w:r w:rsidRPr="0079449C">
        <w:rPr>
          <w:rFonts w:ascii="Tahoma" w:hAnsi="Tahoma" w:cs="Tahoma"/>
          <w:b/>
          <w:color w:val="000000"/>
          <w:sz w:val="22"/>
          <w:szCs w:val="22"/>
        </w:rPr>
        <w:t>Final provisions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reserves the right to invalidate this request for proposal</w:t>
      </w:r>
      <w:r w:rsidR="00F16EC9">
        <w:rPr>
          <w:rFonts w:ascii="Tahoma" w:hAnsi="Tahoma" w:cs="Tahoma"/>
          <w:color w:val="000000"/>
          <w:sz w:val="22"/>
          <w:szCs w:val="22"/>
        </w:rPr>
        <w:t>s</w:t>
      </w:r>
      <w:r w:rsidRPr="0079449C">
        <w:rPr>
          <w:rFonts w:ascii="Tahoma" w:hAnsi="Tahoma" w:cs="Tahoma"/>
          <w:color w:val="000000"/>
          <w:sz w:val="22"/>
          <w:szCs w:val="22"/>
        </w:rPr>
        <w:t xml:space="preserve"> at any time without providing relevant grounds </w:t>
      </w:r>
      <w:r w:rsidRPr="0079449C">
        <w:rPr>
          <w:rFonts w:ascii="Tahoma" w:hAnsi="Tahoma" w:cs="Tahoma"/>
          <w:sz w:val="22"/>
          <w:szCs w:val="22"/>
        </w:rPr>
        <w:t>therefore</w:t>
      </w:r>
      <w:r w:rsidRPr="0079449C">
        <w:rPr>
          <w:rFonts w:ascii="Tahoma" w:hAnsi="Tahoma" w:cs="Tahoma"/>
          <w:color w:val="000000"/>
          <w:sz w:val="22"/>
          <w:szCs w:val="22"/>
        </w:rPr>
        <w:t>.</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Contracting Party may at any time cancel, amend or modify the contents of this request for proposal</w:t>
      </w:r>
      <w:r w:rsidR="00360EB9" w:rsidRPr="0079449C">
        <w:rPr>
          <w:rFonts w:ascii="Tahoma" w:hAnsi="Tahoma" w:cs="Tahoma"/>
          <w:color w:val="000000"/>
          <w:sz w:val="22"/>
          <w:szCs w:val="22"/>
        </w:rPr>
        <w:t>s</w:t>
      </w:r>
      <w:r w:rsidRPr="0079449C">
        <w:rPr>
          <w:rFonts w:ascii="Tahoma" w:hAnsi="Tahoma" w:cs="Tahoma"/>
          <w:color w:val="000000"/>
          <w:sz w:val="22"/>
          <w:szCs w:val="22"/>
        </w:rPr>
        <w:t xml:space="preserve"> for convenience. If the amendments or modifications affect the contents of the tenders submitted in the course of the procedure, the Contracting Party will extend the time limit for submission of tenders.</w:t>
      </w:r>
    </w:p>
    <w:p w:rsidR="00360EB9" w:rsidRPr="0079449C" w:rsidRDefault="00360EB9">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lastRenderedPageBreak/>
        <w:t xml:space="preserve">Due to the limited functionality of the website </w:t>
      </w:r>
      <w:hyperlink r:id="rId11" w:history="1">
        <w:r w:rsidRPr="0079449C">
          <w:rPr>
            <w:rStyle w:val="Hipercze"/>
            <w:rFonts w:ascii="Tahoma" w:hAnsi="Tahoma" w:cs="Tahoma"/>
            <w:sz w:val="22"/>
            <w:szCs w:val="22"/>
          </w:rPr>
          <w:t>https://bazakonkurencyjnosci.funduszeeuropejskie.gov.pl/</w:t>
        </w:r>
      </w:hyperlink>
      <w:r w:rsidRPr="0079449C">
        <w:rPr>
          <w:rFonts w:ascii="Tahoma" w:hAnsi="Tahoma" w:cs="Tahoma"/>
          <w:color w:val="000000"/>
          <w:sz w:val="22"/>
          <w:szCs w:val="22"/>
        </w:rPr>
        <w:t xml:space="preserve">, the Ordering Party shall </w:t>
      </w:r>
      <w:r w:rsidR="0026108B" w:rsidRPr="0079449C">
        <w:rPr>
          <w:rFonts w:ascii="Tahoma" w:hAnsi="Tahoma" w:cs="Tahoma"/>
          <w:color w:val="000000"/>
          <w:sz w:val="22"/>
          <w:szCs w:val="22"/>
        </w:rPr>
        <w:t xml:space="preserve">also </w:t>
      </w:r>
      <w:r w:rsidRPr="0079449C">
        <w:rPr>
          <w:rFonts w:ascii="Tahoma" w:hAnsi="Tahoma" w:cs="Tahoma"/>
          <w:color w:val="000000"/>
          <w:sz w:val="22"/>
          <w:szCs w:val="22"/>
        </w:rPr>
        <w:t xml:space="preserve">publish all changes to the Request for Proposals’ documentation and the current version of the Request for Proposals at </w:t>
      </w:r>
      <w:hyperlink r:id="rId12" w:history="1">
        <w:r w:rsidRPr="0079449C">
          <w:rPr>
            <w:rStyle w:val="Hipercze"/>
            <w:rFonts w:ascii="Tahoma" w:hAnsi="Tahoma" w:cs="Tahoma"/>
            <w:sz w:val="22"/>
            <w:szCs w:val="22"/>
          </w:rPr>
          <w:t>https://vigo.com.pl/o-nas/zamowienia/</w:t>
        </w:r>
      </w:hyperlink>
      <w:r w:rsidRPr="0079449C">
        <w:rPr>
          <w:rFonts w:ascii="Tahoma" w:hAnsi="Tahoma" w:cs="Tahoma"/>
          <w:color w:val="000000"/>
          <w:sz w:val="22"/>
          <w:szCs w:val="22"/>
        </w:rPr>
        <w:t>. The Ordering Party shall enclose the Request for Proposals at the indicated address under the same title and number.</w:t>
      </w:r>
    </w:p>
    <w:p w:rsidR="00C07D5A" w:rsidRPr="0079449C" w:rsidRDefault="00524D72">
      <w:pPr>
        <w:keepNext/>
        <w:numPr>
          <w:ilvl w:val="0"/>
          <w:numId w:val="1"/>
        </w:numPr>
        <w:pBdr>
          <w:top w:val="nil"/>
          <w:left w:val="nil"/>
          <w:bottom w:val="nil"/>
          <w:right w:val="nil"/>
          <w:between w:val="nil"/>
        </w:pBdr>
        <w:spacing w:before="280" w:after="100" w:line="280" w:lineRule="auto"/>
        <w:jc w:val="both"/>
        <w:rPr>
          <w:rFonts w:ascii="Tahoma" w:hAnsi="Tahoma" w:cs="Tahoma"/>
          <w:b/>
          <w:color w:val="000000"/>
          <w:sz w:val="22"/>
          <w:szCs w:val="22"/>
        </w:rPr>
      </w:pPr>
      <w:r w:rsidRPr="0079449C">
        <w:rPr>
          <w:rFonts w:ascii="Tahoma" w:hAnsi="Tahoma" w:cs="Tahoma"/>
          <w:b/>
          <w:color w:val="000000"/>
          <w:sz w:val="22"/>
          <w:szCs w:val="22"/>
        </w:rPr>
        <w:t>Attachments</w:t>
      </w:r>
    </w:p>
    <w:p w:rsidR="00C07D5A" w:rsidRPr="0079449C" w:rsidRDefault="00524D72">
      <w:pPr>
        <w:numPr>
          <w:ilvl w:val="1"/>
          <w:numId w:val="1"/>
        </w:numPr>
        <w:pBdr>
          <w:top w:val="nil"/>
          <w:left w:val="nil"/>
          <w:bottom w:val="nil"/>
          <w:right w:val="nil"/>
          <w:between w:val="nil"/>
        </w:pBdr>
        <w:spacing w:after="140" w:line="280" w:lineRule="auto"/>
        <w:jc w:val="both"/>
        <w:rPr>
          <w:rFonts w:ascii="Tahoma" w:hAnsi="Tahoma" w:cs="Tahoma"/>
          <w:color w:val="000000"/>
          <w:sz w:val="22"/>
          <w:szCs w:val="22"/>
        </w:rPr>
      </w:pPr>
      <w:r w:rsidRPr="0079449C">
        <w:rPr>
          <w:rFonts w:ascii="Tahoma" w:hAnsi="Tahoma" w:cs="Tahoma"/>
          <w:color w:val="000000"/>
          <w:sz w:val="22"/>
          <w:szCs w:val="22"/>
        </w:rPr>
        <w:t>The following documents are attached to this request for proposals:</w:t>
      </w:r>
    </w:p>
    <w:p w:rsidR="00C07D5A" w:rsidRPr="0079449C" w:rsidRDefault="00524D72">
      <w:pPr>
        <w:numPr>
          <w:ilvl w:val="2"/>
          <w:numId w:val="1"/>
        </w:numPr>
        <w:pBdr>
          <w:top w:val="nil"/>
          <w:left w:val="nil"/>
          <w:bottom w:val="nil"/>
          <w:right w:val="nil"/>
          <w:between w:val="nil"/>
        </w:pBdr>
        <w:spacing w:after="80" w:line="280" w:lineRule="auto"/>
        <w:jc w:val="both"/>
        <w:rPr>
          <w:rFonts w:ascii="Tahoma" w:hAnsi="Tahoma" w:cs="Tahoma"/>
          <w:color w:val="000000"/>
          <w:sz w:val="22"/>
          <w:szCs w:val="22"/>
        </w:rPr>
      </w:pPr>
      <w:r w:rsidRPr="0079449C">
        <w:rPr>
          <w:rFonts w:ascii="Tahoma" w:hAnsi="Tahoma" w:cs="Tahoma"/>
          <w:color w:val="000000"/>
          <w:sz w:val="22"/>
          <w:szCs w:val="22"/>
        </w:rPr>
        <w:t xml:space="preserve">Appendix no. 1 – Description of the subject of the order; </w:t>
      </w:r>
    </w:p>
    <w:p w:rsidR="00C07D5A" w:rsidRPr="0079449C" w:rsidRDefault="00524D72">
      <w:pPr>
        <w:numPr>
          <w:ilvl w:val="2"/>
          <w:numId w:val="1"/>
        </w:numPr>
        <w:pBdr>
          <w:top w:val="nil"/>
          <w:left w:val="nil"/>
          <w:bottom w:val="nil"/>
          <w:right w:val="nil"/>
          <w:between w:val="nil"/>
        </w:pBdr>
        <w:spacing w:after="80" w:line="280" w:lineRule="auto"/>
        <w:jc w:val="both"/>
        <w:rPr>
          <w:rFonts w:ascii="Tahoma" w:hAnsi="Tahoma" w:cs="Tahoma"/>
          <w:color w:val="000000"/>
          <w:sz w:val="22"/>
          <w:szCs w:val="22"/>
        </w:rPr>
      </w:pPr>
      <w:r w:rsidRPr="0079449C">
        <w:rPr>
          <w:rFonts w:ascii="Tahoma" w:hAnsi="Tahoma" w:cs="Tahoma"/>
          <w:color w:val="000000"/>
          <w:sz w:val="22"/>
          <w:szCs w:val="22"/>
        </w:rPr>
        <w:t xml:space="preserve">Appendix no. 2 – Specimen of </w:t>
      </w:r>
      <w:r w:rsidRPr="0079449C">
        <w:rPr>
          <w:rFonts w:ascii="Tahoma" w:hAnsi="Tahoma" w:cs="Tahoma"/>
          <w:sz w:val="22"/>
          <w:szCs w:val="22"/>
        </w:rPr>
        <w:t>the proposal</w:t>
      </w:r>
      <w:r w:rsidRPr="0079449C">
        <w:rPr>
          <w:rFonts w:ascii="Tahoma" w:hAnsi="Tahoma" w:cs="Tahoma"/>
          <w:color w:val="000000"/>
          <w:sz w:val="22"/>
          <w:szCs w:val="22"/>
        </w:rPr>
        <w:t xml:space="preserve"> form;</w:t>
      </w:r>
    </w:p>
    <w:p w:rsidR="00C07D5A" w:rsidRPr="0079449C" w:rsidRDefault="00524D72">
      <w:pPr>
        <w:numPr>
          <w:ilvl w:val="2"/>
          <w:numId w:val="1"/>
        </w:numPr>
        <w:pBdr>
          <w:top w:val="nil"/>
          <w:left w:val="nil"/>
          <w:bottom w:val="nil"/>
          <w:right w:val="nil"/>
          <w:between w:val="nil"/>
        </w:pBdr>
        <w:spacing w:after="80" w:line="280" w:lineRule="auto"/>
        <w:jc w:val="both"/>
        <w:rPr>
          <w:rFonts w:ascii="Tahoma" w:hAnsi="Tahoma" w:cs="Tahoma"/>
          <w:color w:val="000000"/>
          <w:sz w:val="22"/>
          <w:szCs w:val="22"/>
        </w:rPr>
      </w:pPr>
      <w:r w:rsidRPr="0079449C">
        <w:rPr>
          <w:rFonts w:ascii="Tahoma" w:hAnsi="Tahoma" w:cs="Tahoma"/>
          <w:color w:val="000000"/>
          <w:sz w:val="22"/>
          <w:szCs w:val="22"/>
        </w:rPr>
        <w:t xml:space="preserve">Appendix no. </w:t>
      </w:r>
      <w:r w:rsidRPr="0079449C">
        <w:rPr>
          <w:rFonts w:ascii="Tahoma" w:hAnsi="Tahoma" w:cs="Tahoma"/>
          <w:sz w:val="22"/>
          <w:szCs w:val="22"/>
        </w:rPr>
        <w:t>3</w:t>
      </w:r>
      <w:r w:rsidRPr="0079449C">
        <w:rPr>
          <w:rFonts w:ascii="Tahoma" w:hAnsi="Tahoma" w:cs="Tahoma"/>
          <w:color w:val="000000"/>
          <w:sz w:val="22"/>
          <w:szCs w:val="22"/>
        </w:rPr>
        <w:t> – Contractor’s statement on fulfillment of conditions for participation in the contract award procedure;</w:t>
      </w:r>
    </w:p>
    <w:p w:rsidR="00C07D5A" w:rsidRPr="0079449C" w:rsidRDefault="00524D72">
      <w:pPr>
        <w:numPr>
          <w:ilvl w:val="2"/>
          <w:numId w:val="1"/>
        </w:numPr>
        <w:pBdr>
          <w:top w:val="nil"/>
          <w:left w:val="nil"/>
          <w:bottom w:val="nil"/>
          <w:right w:val="nil"/>
          <w:between w:val="nil"/>
        </w:pBdr>
        <w:spacing w:after="80" w:line="280" w:lineRule="auto"/>
        <w:jc w:val="both"/>
        <w:rPr>
          <w:rFonts w:ascii="Tahoma" w:hAnsi="Tahoma" w:cs="Tahoma"/>
          <w:color w:val="000000"/>
          <w:sz w:val="22"/>
          <w:szCs w:val="22"/>
        </w:rPr>
      </w:pPr>
      <w:r w:rsidRPr="0079449C">
        <w:rPr>
          <w:rFonts w:ascii="Tahoma" w:hAnsi="Tahoma" w:cs="Tahoma"/>
          <w:color w:val="000000"/>
          <w:sz w:val="22"/>
          <w:szCs w:val="22"/>
        </w:rPr>
        <w:t>Appendix no. 4 – Contractor’s statement on the lack of personal and capital ties between the Contractor and the Contracting Party</w:t>
      </w:r>
      <w:r w:rsidR="00F16EC9">
        <w:rPr>
          <w:rFonts w:ascii="Tahoma" w:hAnsi="Tahoma" w:cs="Tahoma"/>
          <w:color w:val="000000"/>
          <w:sz w:val="22"/>
          <w:szCs w:val="22"/>
        </w:rPr>
        <w:t>;</w:t>
      </w:r>
    </w:p>
    <w:p w:rsidR="00C07D5A" w:rsidRPr="0079449C" w:rsidRDefault="00524D72">
      <w:pPr>
        <w:numPr>
          <w:ilvl w:val="2"/>
          <w:numId w:val="1"/>
        </w:numPr>
        <w:spacing w:after="80" w:line="280" w:lineRule="auto"/>
        <w:jc w:val="both"/>
        <w:rPr>
          <w:rFonts w:ascii="Tahoma" w:hAnsi="Tahoma" w:cs="Tahoma"/>
          <w:sz w:val="22"/>
          <w:szCs w:val="22"/>
        </w:rPr>
      </w:pPr>
      <w:r w:rsidRPr="0079449C">
        <w:rPr>
          <w:rFonts w:ascii="Tahoma" w:hAnsi="Tahoma" w:cs="Tahoma"/>
          <w:sz w:val="22"/>
          <w:szCs w:val="22"/>
        </w:rPr>
        <w:t>Appendix no. 5 – </w:t>
      </w:r>
      <w:r w:rsidR="00F16EC9">
        <w:rPr>
          <w:rFonts w:ascii="Tahoma" w:hAnsi="Tahoma" w:cs="Tahoma"/>
          <w:sz w:val="22"/>
          <w:szCs w:val="22"/>
        </w:rPr>
        <w:t>template of the agreement</w:t>
      </w:r>
      <w:r w:rsidRPr="0079449C">
        <w:rPr>
          <w:rFonts w:ascii="Tahoma" w:hAnsi="Tahoma" w:cs="Tahoma"/>
          <w:sz w:val="22"/>
          <w:szCs w:val="22"/>
        </w:rPr>
        <w:t xml:space="preserve"> between the Contracting Party and the Contractor</w:t>
      </w:r>
      <w:r w:rsidR="00F16EC9">
        <w:rPr>
          <w:rFonts w:ascii="Tahoma" w:hAnsi="Tahoma" w:cs="Tahoma"/>
          <w:sz w:val="22"/>
          <w:szCs w:val="22"/>
        </w:rPr>
        <w:t>;</w:t>
      </w:r>
    </w:p>
    <w:p w:rsidR="00C07D5A" w:rsidRPr="00F16EC9" w:rsidRDefault="00524D72" w:rsidP="00F16EC9">
      <w:pPr>
        <w:numPr>
          <w:ilvl w:val="2"/>
          <w:numId w:val="1"/>
        </w:numPr>
        <w:pBdr>
          <w:top w:val="nil"/>
          <w:left w:val="nil"/>
          <w:bottom w:val="nil"/>
          <w:right w:val="nil"/>
          <w:between w:val="nil"/>
        </w:pBdr>
        <w:spacing w:after="80" w:line="280" w:lineRule="auto"/>
        <w:jc w:val="both"/>
        <w:rPr>
          <w:rFonts w:ascii="Tahoma" w:hAnsi="Tahoma" w:cs="Tahoma"/>
          <w:color w:val="000000"/>
          <w:sz w:val="22"/>
          <w:szCs w:val="22"/>
        </w:rPr>
      </w:pPr>
      <w:r w:rsidRPr="0079449C">
        <w:rPr>
          <w:rFonts w:ascii="Tahoma" w:hAnsi="Tahoma" w:cs="Tahoma"/>
          <w:color w:val="000000"/>
          <w:sz w:val="22"/>
          <w:szCs w:val="22"/>
        </w:rPr>
        <w:t>Appendix no. 6 – template of the power of attorney.</w:t>
      </w:r>
    </w:p>
    <w:p w:rsidR="00C07D5A" w:rsidRPr="0079449C" w:rsidRDefault="00C07D5A">
      <w:pPr>
        <w:pBdr>
          <w:top w:val="nil"/>
          <w:left w:val="nil"/>
          <w:bottom w:val="nil"/>
          <w:right w:val="nil"/>
          <w:between w:val="nil"/>
        </w:pBdr>
        <w:spacing w:line="280" w:lineRule="auto"/>
        <w:ind w:left="567" w:hanging="567"/>
        <w:jc w:val="both"/>
        <w:rPr>
          <w:rFonts w:ascii="Tahoma" w:hAnsi="Tahoma" w:cs="Tahoma"/>
          <w:b/>
          <w:color w:val="000000"/>
          <w:sz w:val="22"/>
          <w:szCs w:val="22"/>
        </w:rPr>
      </w:pPr>
    </w:p>
    <w:sectPr w:rsidR="00C07D5A" w:rsidRPr="0079449C">
      <w:headerReference w:type="default"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D89" w:rsidRDefault="002A0D89">
      <w:r>
        <w:separator/>
      </w:r>
    </w:p>
  </w:endnote>
  <w:endnote w:type="continuationSeparator" w:id="0">
    <w:p w:rsidR="002A0D89" w:rsidRDefault="002A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17A47">
      <w:rPr>
        <w:noProof/>
        <w:color w:val="000000"/>
        <w:sz w:val="24"/>
        <w:szCs w:val="24"/>
      </w:rPr>
      <w:t>1</w:t>
    </w:r>
    <w:r>
      <w:rPr>
        <w:color w:val="000000"/>
        <w:sz w:val="24"/>
        <w:szCs w:val="24"/>
      </w:rPr>
      <w:fldChar w:fldCharType="end"/>
    </w:r>
    <w:r>
      <w:rPr>
        <w:color w:val="000000"/>
        <w:sz w:val="24"/>
        <w:szCs w:val="24"/>
      </w:rPr>
      <w:t xml:space="preserve"> / 1</w:t>
    </w:r>
    <w:r w:rsidR="00F16EC9">
      <w:rPr>
        <w:color w:val="000000"/>
        <w:sz w:val="24"/>
        <w:szCs w:val="24"/>
      </w:rPr>
      <w:t>3</w:t>
    </w:r>
  </w:p>
  <w:p w:rsidR="009D49C7" w:rsidRDefault="009D49C7" w:rsidP="009D49C7">
    <w:pPr>
      <w:pBdr>
        <w:top w:val="nil"/>
        <w:left w:val="nil"/>
        <w:bottom w:val="nil"/>
        <w:right w:val="nil"/>
        <w:between w:val="nil"/>
      </w:pBdr>
      <w:tabs>
        <w:tab w:val="center" w:pos="4536"/>
        <w:tab w:val="right" w:pos="9072"/>
      </w:tabs>
      <w:ind w:hanging="2"/>
      <w:rPr>
        <w:color w:val="000000"/>
        <w:sz w:val="24"/>
        <w:szCs w:val="24"/>
      </w:rPr>
    </w:pPr>
    <w:r>
      <w:rPr>
        <w:color w:val="000000"/>
        <w:sz w:val="24"/>
        <w:szCs w:val="24"/>
      </w:rPr>
      <w:t>IGA-</w:t>
    </w:r>
    <w:r w:rsidR="003729D3">
      <w:rPr>
        <w:color w:val="000000"/>
        <w:sz w:val="24"/>
        <w:szCs w:val="24"/>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rsidR="00C07D5A" w:rsidRDefault="00C07D5A">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D89" w:rsidRDefault="002A0D89">
      <w:r>
        <w:separator/>
      </w:r>
    </w:p>
  </w:footnote>
  <w:footnote w:type="continuationSeparator" w:id="0">
    <w:p w:rsidR="002A0D89" w:rsidRDefault="002A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524D72">
    <w:pPr>
      <w:spacing w:after="160" w:line="259" w:lineRule="auto"/>
      <w:jc w:val="both"/>
      <w:rPr>
        <w:color w:val="000000"/>
        <w:sz w:val="16"/>
        <w:szCs w:val="16"/>
      </w:rPr>
    </w:pPr>
    <w:r>
      <w:rPr>
        <w:noProof/>
      </w:rPr>
      <mc:AlternateContent>
        <mc:Choice Requires="wps">
          <w:drawing>
            <wp:anchor distT="0" distB="0" distL="0" distR="0" simplePos="0" relativeHeight="251658240" behindDoc="0" locked="0" layoutInCell="1" hidden="0" allowOverlap="1">
              <wp:simplePos x="0" y="0"/>
              <wp:positionH relativeFrom="column">
                <wp:posOffset>5537200</wp:posOffset>
              </wp:positionH>
              <wp:positionV relativeFrom="paragraph">
                <wp:posOffset>279400</wp:posOffset>
              </wp:positionV>
              <wp:extent cx="923925" cy="389890"/>
              <wp:effectExtent l="0" t="0" r="0" b="0"/>
              <wp:wrapSquare wrapText="bothSides" distT="0" distB="0" distL="0" distR="0"/>
              <wp:docPr id="1048" name="Prostokąt 1048"/>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C07D5A" w:rsidRDefault="00C07D5A">
                          <w:pPr>
                            <w:textDirection w:val="btLr"/>
                          </w:pPr>
                        </w:p>
                      </w:txbxContent>
                    </wps:txbx>
                    <wps:bodyPr spcFirstLastPara="1" wrap="square" lIns="91425" tIns="45700" rIns="91425" bIns="45700" anchor="t" anchorCtr="0">
                      <a:noAutofit/>
                    </wps:bodyPr>
                  </wps:wsp>
                </a:graphicData>
              </a:graphic>
            </wp:anchor>
          </w:drawing>
        </mc:Choice>
        <mc:Fallback>
          <w:pict>
            <v:rect id="Prostokąt 1048" o:spid="_x0000_s1026" style="position:absolute;left:0;text-align:left;margin-left:436pt;margin-top:22pt;width:72.75pt;height:30.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a+2QEAAIYDAAAOAAAAZHJzL2Uyb0RvYy54bWysU1uO0zAU/UdiD5b/adJMmm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" filled="f" stroked="f">
              <v:textbox inset="2.53958mm,1.2694mm,2.53958mm,1.2694mm">
                <w:txbxContent>
                  <w:p w:rsidR="00C07D5A" w:rsidRDefault="00C07D5A">
                    <w:pPr>
                      <w:textDirection w:val="btLr"/>
                    </w:pPr>
                  </w:p>
                </w:txbxContent>
              </v:textbox>
              <w10:wrap type="square"/>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-363578</wp:posOffset>
          </wp:positionH>
          <wp:positionV relativeFrom="paragraph">
            <wp:posOffset>-242541</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D5A" w:rsidRDefault="00C07D5A">
    <w:pPr>
      <w:widowControl w:val="0"/>
      <w:pBdr>
        <w:top w:val="nil"/>
        <w:left w:val="nil"/>
        <w:bottom w:val="nil"/>
        <w:right w:val="nil"/>
        <w:between w:val="nil"/>
      </w:pBdr>
      <w:spacing w:line="276" w:lineRule="auto"/>
      <w:rPr>
        <w:color w:val="40404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07D5A">
      <w:trPr>
        <w:trHeight w:val="840"/>
      </w:trPr>
      <w:tc>
        <w:tcPr>
          <w:tcW w:w="0" w:type="auto"/>
          <w:tcBorders>
            <w:top w:val="nil"/>
            <w:left w:val="nil"/>
            <w:bottom w:val="nil"/>
            <w:right w:val="nil"/>
          </w:tcBorders>
        </w:tcPr>
        <w:p w:rsidR="00C07D5A" w:rsidRDefault="00524D72">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07D5A" w:rsidRDefault="00C07D5A">
          <w:pPr>
            <w:pBdr>
              <w:top w:val="nil"/>
              <w:left w:val="nil"/>
              <w:bottom w:val="nil"/>
              <w:right w:val="nil"/>
              <w:between w:val="nil"/>
            </w:pBdr>
            <w:spacing w:after="120"/>
            <w:rPr>
              <w:rFonts w:ascii="Arial" w:eastAsia="Arial" w:hAnsi="Arial" w:cs="Arial"/>
              <w:color w:val="333399"/>
              <w:sz w:val="16"/>
              <w:szCs w:val="16"/>
            </w:rPr>
          </w:pPr>
        </w:p>
      </w:tc>
      <w:tc>
        <w:tcPr>
          <w:tcW w:w="0" w:type="auto"/>
          <w:tcBorders>
            <w:top w:val="nil"/>
            <w:left w:val="nil"/>
            <w:bottom w:val="nil"/>
            <w:right w:val="nil"/>
          </w:tcBorders>
        </w:tcPr>
        <w:p w:rsidR="00C07D5A" w:rsidRDefault="00524D72">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extent cx="1638935" cy="561340"/>
                <wp:effectExtent l="0" t="0" r="0" b="0"/>
                <wp:docPr id="105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07D5A" w:rsidRDefault="00C07D5A">
    <w:pPr>
      <w:pBdr>
        <w:top w:val="nil"/>
        <w:left w:val="nil"/>
        <w:bottom w:val="nil"/>
        <w:right w:val="nil"/>
        <w:between w:val="nil"/>
      </w:pBdr>
      <w:tabs>
        <w:tab w:val="center" w:pos="4320"/>
        <w:tab w:val="right" w:pos="8640"/>
      </w:tabs>
      <w:rPr>
        <w:color w:val="000000"/>
        <w:sz w:val="24"/>
        <w:szCs w:val="24"/>
      </w:rPr>
    </w:pPr>
  </w:p>
  <w:p w:rsidR="00C07D5A" w:rsidRDefault="00C07D5A">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rsidR="00C07D5A" w:rsidRDefault="00C07D5A">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9040A"/>
    <w:multiLevelType w:val="multilevel"/>
    <w:tmpl w:val="1FFC5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B0919E1"/>
    <w:multiLevelType w:val="multilevel"/>
    <w:tmpl w:val="F0EE7AE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5BC31719"/>
    <w:multiLevelType w:val="multilevel"/>
    <w:tmpl w:val="AB9619B4"/>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3" w15:restartNumberingAfterBreak="0">
    <w:nsid w:val="5C3935EB"/>
    <w:multiLevelType w:val="multilevel"/>
    <w:tmpl w:val="819CDF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5A"/>
    <w:rsid w:val="00044F3A"/>
    <w:rsid w:val="00057759"/>
    <w:rsid w:val="0012748E"/>
    <w:rsid w:val="002554A5"/>
    <w:rsid w:val="0026108B"/>
    <w:rsid w:val="002A0D89"/>
    <w:rsid w:val="00360EB9"/>
    <w:rsid w:val="003729D3"/>
    <w:rsid w:val="00417A47"/>
    <w:rsid w:val="004813BB"/>
    <w:rsid w:val="004B475F"/>
    <w:rsid w:val="005026D8"/>
    <w:rsid w:val="005221B7"/>
    <w:rsid w:val="00524D72"/>
    <w:rsid w:val="006C6CF2"/>
    <w:rsid w:val="006F7766"/>
    <w:rsid w:val="00717380"/>
    <w:rsid w:val="0079449C"/>
    <w:rsid w:val="007A56FD"/>
    <w:rsid w:val="008828DC"/>
    <w:rsid w:val="008B48FA"/>
    <w:rsid w:val="008C3A5A"/>
    <w:rsid w:val="008C61BE"/>
    <w:rsid w:val="009A0FE7"/>
    <w:rsid w:val="009D49C7"/>
    <w:rsid w:val="009E4C01"/>
    <w:rsid w:val="00A004D4"/>
    <w:rsid w:val="00A0725C"/>
    <w:rsid w:val="00B50C46"/>
    <w:rsid w:val="00C067AA"/>
    <w:rsid w:val="00C07D5A"/>
    <w:rsid w:val="00C122BE"/>
    <w:rsid w:val="00CA1009"/>
    <w:rsid w:val="00D8233A"/>
    <w:rsid w:val="00DE3327"/>
    <w:rsid w:val="00F12634"/>
    <w:rsid w:val="00F16EC9"/>
    <w:rsid w:val="00F36323"/>
    <w:rsid w:val="00F6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34D"/>
  <w15:docId w15:val="{03D708A2-613F-40E1-B272-F03591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go.com.pl/o-nas/zamowi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zetargi@vigo.com.pl" TargetMode="External"/><Relationship Id="rId4" Type="http://schemas.openxmlformats.org/officeDocument/2006/relationships/settings" Target="settings.xml"/><Relationship Id="rId9" Type="http://schemas.openxmlformats.org/officeDocument/2006/relationships/hyperlink" Target="mailto:tenders@vigo.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1oqlkzAKNxvRNVyXCM1tjikfw==">AMUW2mU5SSBsVWdQva2b8tU8rX+DhSc0+J9xLcmusIm/FHTklL3hV4uOaXQv1UUBRWny9O2JlbwVpD5bSFwXZob6YJfTMVbsDizqVzqi5ZIOGtDC7EDbWjdL5N4m1pdv4SpylPxikX7R0pntrHR0LXgwZW869dGpHZIsn+U5OWOoGa5H1yncOjQgNoBpN7v3xZ7ITzAwSwz4Y+oAGUpPSh2Lybvt3eTfbwsd9PFYUsFUzAnL9rfT6hVGFZkUrtXCo2juJriKoWOrpAF8miSAVO9RnAHra+MuZ3oTqtA5JoUozJIG6OIXY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4523</Words>
  <Characters>27138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4</cp:revision>
  <dcterms:created xsi:type="dcterms:W3CDTF">2022-01-07T13:23:00Z</dcterms:created>
  <dcterms:modified xsi:type="dcterms:W3CDTF">2022-01-07T17:33:00Z</dcterms:modified>
</cp:coreProperties>
</file>