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43" w:rsidRDefault="00871C04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:rsidR="00051343" w:rsidRDefault="0087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051343" w:rsidRDefault="00871C04" w:rsidP="00DB044D">
      <w:pPr>
        <w:spacing w:after="120" w:line="240" w:lineRule="auto"/>
        <w:jc w:val="both"/>
      </w:pPr>
      <w:r>
        <w:t xml:space="preserve">Przedmiotem zamówienia jest </w:t>
      </w:r>
      <w:r w:rsidR="00480A19">
        <w:t xml:space="preserve">dostawa </w:t>
      </w:r>
      <w:r>
        <w:t>chłodziar</w:t>
      </w:r>
      <w:r w:rsidR="00480A19">
        <w:t>ek</w:t>
      </w:r>
      <w:r>
        <w:t xml:space="preserve"> termoelektryczn</w:t>
      </w:r>
      <w:r w:rsidR="00480A19">
        <w:t xml:space="preserve">ych oraz podstawek </w:t>
      </w:r>
      <w:r w:rsidR="00DB044D">
        <w:t>TO39</w:t>
      </w:r>
      <w:r>
        <w:t xml:space="preserve"> w ilości:</w:t>
      </w:r>
    </w:p>
    <w:p w:rsidR="00051343" w:rsidRDefault="00871C04" w:rsidP="00DB044D">
      <w:pPr>
        <w:numPr>
          <w:ilvl w:val="0"/>
          <w:numId w:val="2"/>
        </w:numPr>
        <w:spacing w:after="100" w:line="240" w:lineRule="auto"/>
        <w:jc w:val="both"/>
      </w:pPr>
      <w:r>
        <w:t>Chłodziarka termoelektryczna 1TE</w:t>
      </w:r>
      <w:r>
        <w:tab/>
      </w:r>
      <w:r>
        <w:tab/>
        <w:t xml:space="preserve"> </w:t>
      </w:r>
      <w:r w:rsidR="00DB044D">
        <w:t>25</w:t>
      </w:r>
      <w:r>
        <w:t>0 szt</w:t>
      </w:r>
      <w:r w:rsidR="00480A19">
        <w:t>.</w:t>
      </w:r>
    </w:p>
    <w:p w:rsidR="00DB044D" w:rsidRDefault="00DB044D">
      <w:pPr>
        <w:numPr>
          <w:ilvl w:val="0"/>
          <w:numId w:val="2"/>
        </w:numPr>
        <w:spacing w:after="0" w:line="240" w:lineRule="auto"/>
        <w:jc w:val="both"/>
      </w:pPr>
      <w:r>
        <w:t>Podstawka TO39 – 8 pin</w:t>
      </w:r>
      <w:r>
        <w:tab/>
      </w:r>
      <w:r>
        <w:tab/>
      </w:r>
      <w:r>
        <w:tab/>
      </w:r>
      <w:r>
        <w:tab/>
        <w:t xml:space="preserve"> 350 szt.</w:t>
      </w:r>
    </w:p>
    <w:p w:rsidR="00051343" w:rsidRDefault="00051343">
      <w:pPr>
        <w:spacing w:after="0" w:line="240" w:lineRule="auto"/>
        <w:ind w:left="720"/>
        <w:jc w:val="both"/>
      </w:pPr>
    </w:p>
    <w:p w:rsidR="00051343" w:rsidRPr="00480A19" w:rsidRDefault="00871C04" w:rsidP="00480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480A19">
        <w:rPr>
          <w:b/>
          <w:u w:val="single"/>
        </w:rPr>
        <w:t xml:space="preserve">Szczegółowy zakres przedmiotu </w:t>
      </w:r>
      <w:r w:rsidR="00480A19">
        <w:rPr>
          <w:b/>
          <w:u w:val="single"/>
        </w:rPr>
        <w:t>zamówienia</w:t>
      </w:r>
    </w:p>
    <w:p w:rsidR="00051343" w:rsidRDefault="00051343">
      <w:pPr>
        <w:spacing w:after="0" w:line="360" w:lineRule="auto"/>
        <w:rPr>
          <w:b/>
          <w:u w:val="single"/>
        </w:rPr>
      </w:pPr>
    </w:p>
    <w:tbl>
      <w:tblPr>
        <w:tblStyle w:val="a0"/>
        <w:tblW w:w="84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733"/>
        <w:gridCol w:w="1787"/>
      </w:tblGrid>
      <w:tr w:rsidR="00051343" w:rsidTr="000E0B07">
        <w:trPr>
          <w:trHeight w:val="405"/>
          <w:jc w:val="center"/>
        </w:trPr>
        <w:tc>
          <w:tcPr>
            <w:tcW w:w="2925" w:type="dxa"/>
            <w:shd w:val="clear" w:color="auto" w:fill="DDDDDD"/>
          </w:tcPr>
          <w:p w:rsidR="00051343" w:rsidRDefault="00871C04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Hlk99953729"/>
            <w:bookmarkStart w:id="1" w:name="_1fob9te" w:colFirst="0" w:colLast="0"/>
            <w:bookmarkEnd w:id="1"/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373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</w:t>
            </w:r>
          </w:p>
        </w:tc>
        <w:tc>
          <w:tcPr>
            <w:tcW w:w="1787" w:type="dxa"/>
            <w:shd w:val="clear" w:color="auto" w:fill="DDDDDD"/>
          </w:tcPr>
          <w:p w:rsidR="00051343" w:rsidRDefault="00871C04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 w:val="restart"/>
            <w:vAlign w:val="center"/>
          </w:tcPr>
          <w:p w:rsidR="00051343" w:rsidRDefault="00871C04" w:rsidP="002B26B9">
            <w:pPr>
              <w:spacing w:after="0" w:line="240" w:lineRule="auto"/>
              <w:jc w:val="center"/>
              <w:rPr>
                <w:b/>
              </w:rPr>
            </w:pPr>
            <w:bookmarkStart w:id="2" w:name="_6wps40tp269s" w:colFirst="0" w:colLast="0"/>
            <w:bookmarkEnd w:id="2"/>
            <w:r>
              <w:rPr>
                <w:b/>
              </w:rPr>
              <w:t>C</w:t>
            </w:r>
            <w:r>
              <w:rPr>
                <w:b/>
              </w:rPr>
              <w:t>hłodziarka termoelektryczna 1TE</w:t>
            </w: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Materiał ceramiki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</w:pPr>
            <w:proofErr w:type="spellStart"/>
            <w:r>
              <w:t>AlN</w:t>
            </w:r>
            <w:proofErr w:type="spellEnd"/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Metalizacja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Obie strony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Długość dolnego stopnia [mm]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≤  3,2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Szerokość dolnego stopnia [mm]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≤  2,2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Długość górnego stopnia [mm]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1,8 - 3,2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Szerokość górnego stopnia [mm]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1,4 - 2,2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Wysokość [mm]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≤ 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 xml:space="preserve">Maksymalna różnica temperatur </w:t>
            </w:r>
            <w:proofErr w:type="spellStart"/>
            <w:r>
              <w:t>ΔTmax</w:t>
            </w:r>
            <w:proofErr w:type="spellEnd"/>
            <w:r>
              <w:t xml:space="preserve"> [℃]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72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 xml:space="preserve">Maksymalna moc pompowania ciepła </w:t>
            </w:r>
            <w:proofErr w:type="spellStart"/>
            <w:r>
              <w:t>Qmax</w:t>
            </w:r>
            <w:proofErr w:type="spellEnd"/>
            <w:r>
              <w:t xml:space="preserve"> [W]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0.22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 xml:space="preserve">Moc elektryczna (iloczyn </w:t>
            </w:r>
            <w:proofErr w:type="spellStart"/>
            <w:r>
              <w:t>Umax</w:t>
            </w:r>
            <w:proofErr w:type="spellEnd"/>
            <w:r>
              <w:t xml:space="preserve"> i </w:t>
            </w:r>
            <w:proofErr w:type="spellStart"/>
            <w:r>
              <w:t>Imax</w:t>
            </w:r>
            <w:proofErr w:type="spellEnd"/>
            <w:r>
              <w:t>) [W]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≤ 1</w:t>
            </w:r>
          </w:p>
        </w:tc>
      </w:tr>
      <w:tr w:rsidR="00051343" w:rsidTr="000E0B07">
        <w:trPr>
          <w:trHeight w:val="405"/>
          <w:jc w:val="center"/>
        </w:trPr>
        <w:tc>
          <w:tcPr>
            <w:tcW w:w="2925" w:type="dxa"/>
            <w:vMerge/>
            <w:vAlign w:val="center"/>
          </w:tcPr>
          <w:p w:rsidR="00051343" w:rsidRDefault="00051343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343" w:rsidRDefault="00871C04" w:rsidP="002B26B9">
            <w:pPr>
              <w:spacing w:after="0" w:line="240" w:lineRule="auto"/>
              <w:jc w:val="center"/>
            </w:pPr>
            <w:r>
              <w:t>Rezystancja AC (ACR) [Ω]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51343" w:rsidRDefault="00871C04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0.14</w:t>
            </w:r>
          </w:p>
        </w:tc>
      </w:tr>
    </w:tbl>
    <w:tbl>
      <w:tblPr>
        <w:tblW w:w="8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733"/>
        <w:gridCol w:w="1787"/>
      </w:tblGrid>
      <w:tr w:rsidR="00DB044D" w:rsidTr="000E0B07">
        <w:trPr>
          <w:trHeight w:val="405"/>
          <w:jc w:val="center"/>
        </w:trPr>
        <w:tc>
          <w:tcPr>
            <w:tcW w:w="2925" w:type="dxa"/>
            <w:tcBorders>
              <w:bottom w:val="single" w:sz="4" w:space="0" w:color="000000"/>
            </w:tcBorders>
            <w:shd w:val="clear" w:color="auto" w:fill="DDDDDD"/>
          </w:tcPr>
          <w:bookmarkEnd w:id="0"/>
          <w:p w:rsidR="00DB044D" w:rsidRDefault="00DB044D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373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DB044D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</w:t>
            </w:r>
          </w:p>
        </w:tc>
        <w:tc>
          <w:tcPr>
            <w:tcW w:w="1787" w:type="dxa"/>
            <w:shd w:val="clear" w:color="auto" w:fill="DDDDDD"/>
          </w:tcPr>
          <w:p w:rsidR="00DB044D" w:rsidRDefault="00DB044D" w:rsidP="002B26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 w:val="restart"/>
            <w:tcBorders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Podstawka TO39 – 8 pin</w:t>
            </w: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Typ podstawki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TO39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Średnica zewnętrzna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 xml:space="preserve">9,14 </w:t>
            </w:r>
            <w:r>
              <w:sym w:font="Symbol" w:char="F0B1"/>
            </w:r>
            <w:r>
              <w:t xml:space="preserve"> 0,05 mm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Średnica wewnętrzna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 xml:space="preserve">7,62 </w:t>
            </w:r>
            <w:r>
              <w:sym w:font="Symbol" w:char="F0B1"/>
            </w:r>
            <w:r>
              <w:t xml:space="preserve"> 0,05 mm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 xml:space="preserve">Liczba </w:t>
            </w:r>
            <w:proofErr w:type="spellStart"/>
            <w:r>
              <w:t>pinów</w:t>
            </w:r>
            <w:proofErr w:type="spellEnd"/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>8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 xml:space="preserve">Średnica rozstawu </w:t>
            </w:r>
            <w:proofErr w:type="spellStart"/>
            <w:r>
              <w:t>pinów</w:t>
            </w:r>
            <w:proofErr w:type="spellEnd"/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  <w:rPr>
                <w:color w:val="222222"/>
              </w:rPr>
            </w:pPr>
            <w:r>
              <w:t xml:space="preserve">5,08 </w:t>
            </w:r>
            <w:r>
              <w:sym w:font="Symbol" w:char="F0B1"/>
            </w:r>
            <w:r>
              <w:t xml:space="preserve"> 0,05 mm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Materiał podstawki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2B26B9" w:rsidP="002B26B9">
            <w:pPr>
              <w:spacing w:after="0" w:line="240" w:lineRule="auto"/>
              <w:jc w:val="center"/>
              <w:rPr>
                <w:color w:val="222222"/>
              </w:rPr>
            </w:pPr>
            <w:proofErr w:type="spellStart"/>
            <w:r>
              <w:t>Kovar</w:t>
            </w:r>
            <w:proofErr w:type="spellEnd"/>
            <w:r>
              <w:t xml:space="preserve"> (stop zgodny z ASTM F-15) lub SPCC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>Metalizacja podstawki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2B26B9" w:rsidP="002B26B9">
            <w:pPr>
              <w:spacing w:after="0"/>
              <w:ind w:left="117"/>
              <w:jc w:val="center"/>
            </w:pPr>
            <w:r>
              <w:t>Warstwa Ni – grubość metalizacji</w:t>
            </w:r>
            <w:r w:rsidR="000E0B07">
              <w:t>:</w:t>
            </w:r>
            <w:r w:rsidR="000E0B07">
              <w:br/>
            </w:r>
            <w:r>
              <w:t>1 – 5 µm</w:t>
            </w:r>
            <w:r w:rsidR="000E0B07">
              <w:br/>
              <w:t>Warstwa Au – grubość metalizacji:</w:t>
            </w:r>
          </w:p>
          <w:p w:rsidR="00DB044D" w:rsidRDefault="000E0B07" w:rsidP="002B26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 xml:space="preserve"> ≥ 0,5 µm</w:t>
            </w:r>
          </w:p>
        </w:tc>
      </w:tr>
      <w:tr w:rsidR="00DB044D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DB044D" w:rsidRDefault="00DB044D" w:rsidP="002B26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44D" w:rsidRDefault="002B26B9" w:rsidP="002B26B9">
            <w:pPr>
              <w:spacing w:after="0" w:line="240" w:lineRule="auto"/>
              <w:jc w:val="center"/>
            </w:pPr>
            <w:r>
              <w:t xml:space="preserve">Materiał </w:t>
            </w:r>
            <w:proofErr w:type="spellStart"/>
            <w:r>
              <w:t>pinów</w:t>
            </w:r>
            <w:proofErr w:type="spellEnd"/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DB044D" w:rsidRDefault="000E0B07" w:rsidP="002B26B9">
            <w:pPr>
              <w:spacing w:after="0"/>
              <w:ind w:left="117"/>
              <w:jc w:val="center"/>
              <w:rPr>
                <w:color w:val="222222"/>
              </w:rPr>
            </w:pPr>
            <w:proofErr w:type="spellStart"/>
            <w:r>
              <w:t>Kovar</w:t>
            </w:r>
            <w:proofErr w:type="spellEnd"/>
            <w:r>
              <w:t xml:space="preserve"> (stop zgodny z ASTM</w:t>
            </w:r>
            <w:r>
              <w:br/>
              <w:t>F-15) lub 4J50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 xml:space="preserve">Metalizacja </w:t>
            </w:r>
            <w:proofErr w:type="spellStart"/>
            <w:r>
              <w:t>pinów</w:t>
            </w:r>
            <w:proofErr w:type="spellEnd"/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0E0B07" w:rsidP="000E0B07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Warstwa Ni – grubość metalizacji:</w:t>
            </w:r>
            <w:r>
              <w:br/>
              <w:t>1 – 5 µm</w:t>
            </w:r>
            <w:r>
              <w:br/>
              <w:t>Warstwa Au – grubość metalizacji</w:t>
            </w:r>
            <w:r>
              <w:t>:</w:t>
            </w:r>
            <w:r>
              <w:br/>
            </w:r>
            <w:r>
              <w:t>≥ 0,5 µm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>Śruba montująca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0E0B07" w:rsidP="000E0B07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Brak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vMerge/>
            <w:tcBorders>
              <w:top w:val="nil"/>
              <w:bottom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>Uszczelnienie przepustów podstawki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0E0B07" w:rsidP="000E0B07">
            <w:pPr>
              <w:spacing w:after="0"/>
              <w:ind w:left="117"/>
              <w:jc w:val="center"/>
              <w:rPr>
                <w:color w:val="222222"/>
              </w:rPr>
            </w:pPr>
            <w:r>
              <w:t xml:space="preserve">Nieprzewodzące elektryczne, nieprzezroczyste, wykazujące naciek mniejszy niż 10^-8 </w:t>
            </w:r>
            <w:proofErr w:type="spellStart"/>
            <w:r>
              <w:t>mbar</w:t>
            </w:r>
            <w:proofErr w:type="spellEnd"/>
            <w:r>
              <w:t xml:space="preserve">*l/s – na przykład </w:t>
            </w:r>
            <w:proofErr w:type="spellStart"/>
            <w:r>
              <w:t>Corning</w:t>
            </w:r>
            <w:proofErr w:type="spellEnd"/>
            <w:r>
              <w:t xml:space="preserve"> 7052 lub równoważne 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 xml:space="preserve">Wewnętrzna długość </w:t>
            </w:r>
            <w:proofErr w:type="spellStart"/>
            <w:r>
              <w:t>pinów</w:t>
            </w:r>
            <w:proofErr w:type="spellEnd"/>
            <w:r>
              <w:t xml:space="preserve"> (mierzona od strony górnej powierzchni bazy podstawki)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316683" w:rsidP="000E0B07">
            <w:pPr>
              <w:spacing w:after="0"/>
              <w:ind w:left="117"/>
              <w:jc w:val="center"/>
            </w:pPr>
            <w:r>
              <w:t xml:space="preserve">0,4 </w:t>
            </w:r>
            <w:r>
              <w:sym w:font="Symbol" w:char="F0B1"/>
            </w:r>
            <w:r>
              <w:t xml:space="preserve"> 0,15 mm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tcBorders>
              <w:top w:val="nil"/>
              <w:bottom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 xml:space="preserve">Stan powierzchni </w:t>
            </w:r>
            <w:proofErr w:type="spellStart"/>
            <w:r>
              <w:t>pinu</w:t>
            </w:r>
            <w:proofErr w:type="spellEnd"/>
            <w:r>
              <w:t xml:space="preserve"> (od strony górnej powierzchni bazy podstawki)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6967C0" w:rsidP="000E0B07">
            <w:pPr>
              <w:spacing w:after="0"/>
              <w:ind w:left="117"/>
              <w:jc w:val="center"/>
            </w:pPr>
            <w:r>
              <w:t xml:space="preserve">Chropowatość powierzchni </w:t>
            </w:r>
            <w:proofErr w:type="spellStart"/>
            <w:r>
              <w:t>pinu</w:t>
            </w:r>
            <w:proofErr w:type="spellEnd"/>
            <w:r>
              <w:t xml:space="preserve"> nie gorsza niż</w:t>
            </w:r>
            <w:r>
              <w:br/>
              <w:t>Ra 0,8</w:t>
            </w:r>
          </w:p>
        </w:tc>
      </w:tr>
      <w:tr w:rsidR="000E0B07" w:rsidTr="000E0B07">
        <w:trPr>
          <w:trHeight w:val="405"/>
          <w:jc w:val="center"/>
        </w:trPr>
        <w:tc>
          <w:tcPr>
            <w:tcW w:w="2925" w:type="dxa"/>
            <w:tcBorders>
              <w:top w:val="nil"/>
            </w:tcBorders>
            <w:vAlign w:val="center"/>
          </w:tcPr>
          <w:p w:rsidR="000E0B07" w:rsidRDefault="000E0B07" w:rsidP="000E0B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0B07" w:rsidRDefault="000E0B07" w:rsidP="000E0B07">
            <w:pPr>
              <w:spacing w:after="0" w:line="240" w:lineRule="auto"/>
              <w:jc w:val="center"/>
            </w:pPr>
            <w:r>
              <w:t xml:space="preserve">Zewnętrzna długość </w:t>
            </w:r>
            <w:proofErr w:type="spellStart"/>
            <w:r>
              <w:t>pinów</w:t>
            </w:r>
            <w:proofErr w:type="spellEnd"/>
            <w:r>
              <w:t xml:space="preserve"> (mierzona od strony dolnej powierzchni bazy podstawki)</w:t>
            </w:r>
          </w:p>
        </w:tc>
        <w:tc>
          <w:tcPr>
            <w:tcW w:w="1787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0E0B07" w:rsidRDefault="006967C0" w:rsidP="000E0B07">
            <w:pPr>
              <w:spacing w:after="0"/>
              <w:ind w:left="117"/>
              <w:jc w:val="center"/>
            </w:pPr>
            <w:bookmarkStart w:id="3" w:name="_GoBack"/>
            <w:r>
              <w:t xml:space="preserve">13,5 </w:t>
            </w:r>
            <w:r>
              <w:sym w:font="Symbol" w:char="F0B1"/>
            </w:r>
            <w:r>
              <w:t xml:space="preserve"> 0,5 mm</w:t>
            </w:r>
            <w:bookmarkEnd w:id="3"/>
          </w:p>
        </w:tc>
      </w:tr>
    </w:tbl>
    <w:p w:rsidR="00051343" w:rsidRDefault="00051343">
      <w:pPr>
        <w:spacing w:after="0" w:line="360" w:lineRule="auto"/>
      </w:pPr>
    </w:p>
    <w:p w:rsidR="00051343" w:rsidRDefault="00051343">
      <w:pPr>
        <w:spacing w:after="0" w:line="360" w:lineRule="auto"/>
      </w:pPr>
    </w:p>
    <w:sectPr w:rsidR="0005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04" w:rsidRDefault="00871C04">
      <w:pPr>
        <w:spacing w:after="0" w:line="240" w:lineRule="auto"/>
      </w:pPr>
      <w:r>
        <w:separator/>
      </w:r>
    </w:p>
  </w:endnote>
  <w:endnote w:type="continuationSeparator" w:id="0">
    <w:p w:rsidR="00871C04" w:rsidRDefault="0087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051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6967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PMR-1_22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051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04" w:rsidRDefault="00871C04">
      <w:pPr>
        <w:spacing w:after="0" w:line="240" w:lineRule="auto"/>
      </w:pPr>
      <w:r>
        <w:separator/>
      </w:r>
    </w:p>
  </w:footnote>
  <w:footnote w:type="continuationSeparator" w:id="0">
    <w:p w:rsidR="00871C04" w:rsidRDefault="0087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051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871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480A19">
      <w:rPr>
        <w:b/>
        <w:color w:val="000000"/>
        <w:sz w:val="20"/>
        <w:szCs w:val="20"/>
      </w:rPr>
      <w:fldChar w:fldCharType="separate"/>
    </w:r>
    <w:r w:rsidR="00480A1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480A19">
      <w:rPr>
        <w:b/>
        <w:color w:val="000000"/>
        <w:sz w:val="20"/>
        <w:szCs w:val="20"/>
      </w:rPr>
      <w:fldChar w:fldCharType="separate"/>
    </w:r>
    <w:r w:rsidR="00480A1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051343" w:rsidRDefault="0048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68BC8441" wp14:editId="232A9EDC">
          <wp:extent cx="5399730" cy="698500"/>
          <wp:effectExtent l="0" t="0" r="0" b="0"/>
          <wp:docPr id="10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43" w:rsidRDefault="000513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2E19"/>
    <w:multiLevelType w:val="multilevel"/>
    <w:tmpl w:val="59EC0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13FF3"/>
    <w:multiLevelType w:val="multilevel"/>
    <w:tmpl w:val="0B3C3C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821BB"/>
    <w:multiLevelType w:val="multilevel"/>
    <w:tmpl w:val="9432A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3"/>
    <w:rsid w:val="00051343"/>
    <w:rsid w:val="000E0B07"/>
    <w:rsid w:val="002B26B9"/>
    <w:rsid w:val="00316683"/>
    <w:rsid w:val="00480A19"/>
    <w:rsid w:val="006967C0"/>
    <w:rsid w:val="00871C04"/>
    <w:rsid w:val="00C3305A"/>
    <w:rsid w:val="00D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3EC4"/>
  <w15:docId w15:val="{2B2AC823-C919-435B-B9A1-104C168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Tomasz Ratajczyk</cp:lastModifiedBy>
  <cp:revision>2</cp:revision>
  <dcterms:created xsi:type="dcterms:W3CDTF">2022-04-04T07:34:00Z</dcterms:created>
  <dcterms:modified xsi:type="dcterms:W3CDTF">2022-04-04T07:34:00Z</dcterms:modified>
</cp:coreProperties>
</file>