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80" w:line="360" w:lineRule="auto"/>
        <w:ind w:left="-850.3937007874016" w:right="-834.3307086614169" w:firstLine="0"/>
        <w:jc w:val="right"/>
        <w:rPr>
          <w:rFonts w:ascii="Open Sans" w:cs="Open Sans" w:eastAsia="Open Sans" w:hAnsi="Open Sans"/>
          <w:sz w:val="22"/>
          <w:szCs w:val="22"/>
        </w:rPr>
      </w:pPr>
      <w:bookmarkStart w:colFirst="0" w:colLast="0" w:name="_heading=h.gjdgxs" w:id="0"/>
      <w:bookmarkEnd w:id="0"/>
      <w:r w:rsidDel="00000000" w:rsidR="00000000" w:rsidRPr="00000000">
        <w:rPr>
          <w:rFonts w:ascii="Open Sans" w:cs="Open Sans" w:eastAsia="Open Sans" w:hAnsi="Open Sans"/>
          <w:sz w:val="22"/>
          <w:szCs w:val="22"/>
          <w:rtl w:val="0"/>
        </w:rPr>
        <w:t xml:space="preserve">Attachment no 2</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480" w:line="360" w:lineRule="auto"/>
        <w:ind w:left="-850.3937007874016" w:right="-834.3307086614169" w:firstLine="0"/>
        <w:jc w:val="right"/>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[place […………•], [date] [………………•]</w:t>
      </w:r>
    </w:p>
    <w:tbl>
      <w:tblPr>
        <w:tblStyle w:val="Table1"/>
        <w:tblW w:w="4194.0" w:type="dxa"/>
        <w:jc w:val="left"/>
        <w:tblInd w:w="0.0" w:type="dxa"/>
        <w:tblLayout w:type="fixed"/>
        <w:tblLook w:val="0000"/>
      </w:tblPr>
      <w:tblGrid>
        <w:gridCol w:w="4194"/>
        <w:tblGridChange w:id="0">
          <w:tblGrid>
            <w:gridCol w:w="4194"/>
          </w:tblGrid>
        </w:tblGridChange>
      </w:tblGrid>
      <w:tr>
        <w:trPr>
          <w:cantSplit w:val="0"/>
          <w:trHeight w:val="2025" w:hRule="atLeast"/>
          <w:tblHeader w:val="0"/>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850.3937007874016" w:right="-834.3307086614169" w:firstLine="850.3937007874016"/>
              <w:jc w:val="both"/>
              <w:rPr>
                <w:rFonts w:ascii="Open Sans" w:cs="Open Sans" w:eastAsia="Open Sans" w:hAnsi="Open Sans"/>
                <w:sz w:val="22"/>
                <w:szCs w:val="22"/>
                <w:u w:val="single"/>
              </w:rPr>
            </w:pPr>
            <w:r w:rsidDel="00000000" w:rsidR="00000000" w:rsidRPr="00000000">
              <w:rPr>
                <w:rFonts w:ascii="Open Sans" w:cs="Open Sans" w:eastAsia="Open Sans" w:hAnsi="Open Sans"/>
                <w:b w:val="1"/>
                <w:sz w:val="22"/>
                <w:szCs w:val="22"/>
                <w:u w:val="single"/>
                <w:rtl w:val="0"/>
              </w:rPr>
              <w:t xml:space="preserve">Contractor:</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141.73228346456688" w:right="-834.3307086614169"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[Name / address / registry court / KRS [National Court Register]</w:t>
            </w:r>
            <w:r w:rsidDel="00000000" w:rsidR="00000000" w:rsidRPr="00000000">
              <w:rPr>
                <w:rFonts w:ascii="Open Sans" w:cs="Open Sans" w:eastAsia="Open Sans" w:hAnsi="Open Sans"/>
                <w:i w:val="1"/>
                <w:sz w:val="22"/>
                <w:szCs w:val="22"/>
                <w:rtl w:val="0"/>
              </w:rPr>
              <w:t xml:space="preserve"> </w:t>
            </w:r>
            <w:r w:rsidDel="00000000" w:rsidR="00000000" w:rsidRPr="00000000">
              <w:rPr>
                <w:rFonts w:ascii="Open Sans" w:cs="Open Sans" w:eastAsia="Open Sans" w:hAnsi="Open Sans"/>
                <w:sz w:val="22"/>
                <w:szCs w:val="22"/>
                <w:rtl w:val="0"/>
              </w:rPr>
              <w:t xml:space="preserve">number / NIP [Tax ID]</w:t>
            </w:r>
            <w:r w:rsidDel="00000000" w:rsidR="00000000" w:rsidRPr="00000000">
              <w:rPr>
                <w:rFonts w:ascii="Open Sans" w:cs="Open Sans" w:eastAsia="Open Sans" w:hAnsi="Open Sans"/>
                <w:i w:val="1"/>
                <w:sz w:val="22"/>
                <w:szCs w:val="22"/>
                <w:rtl w:val="0"/>
              </w:rPr>
              <w:t xml:space="preserve"> </w:t>
            </w:r>
            <w:r w:rsidDel="00000000" w:rsidR="00000000" w:rsidRPr="00000000">
              <w:rPr>
                <w:rFonts w:ascii="Open Sans" w:cs="Open Sans" w:eastAsia="Open Sans" w:hAnsi="Open Sans"/>
                <w:sz w:val="22"/>
                <w:szCs w:val="22"/>
                <w:rtl w:val="0"/>
              </w:rPr>
              <w:t xml:space="preserve">/ contact person / e-mail address / telephone number]</w:t>
            </w:r>
          </w:p>
        </w:tc>
      </w:tr>
    </w:tbl>
    <w:p w:rsidR="00000000" w:rsidDel="00000000" w:rsidP="00000000" w:rsidRDefault="00000000" w:rsidRPr="00000000" w14:paraId="00000005">
      <w:pPr>
        <w:numPr>
          <w:ilvl w:val="0"/>
          <w:numId w:val="4"/>
        </w:numPr>
        <w:pBdr>
          <w:top w:space="0" w:sz="0" w:val="nil"/>
          <w:left w:space="0" w:sz="0" w:val="nil"/>
          <w:bottom w:space="0" w:sz="0" w:val="nil"/>
          <w:right w:space="0" w:sz="0" w:val="nil"/>
          <w:between w:space="0" w:sz="0" w:val="nil"/>
        </w:pBdr>
        <w:spacing w:after="240" w:before="240" w:line="360" w:lineRule="auto"/>
        <w:ind w:left="-850.3937007874016" w:right="-834.3307086614169"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u w:val="single"/>
          <w:rtl w:val="0"/>
        </w:rPr>
        <w:t xml:space="preserve">Contracting Party</w:t>
      </w:r>
      <w:r w:rsidDel="00000000" w:rsidR="00000000" w:rsidRPr="00000000">
        <w:rPr>
          <w:rFonts w:ascii="Open Sans" w:cs="Open Sans" w:eastAsia="Open Sans" w:hAnsi="Open Sans"/>
          <w:sz w:val="22"/>
          <w:szCs w:val="22"/>
          <w:rtl w:val="0"/>
        </w:rPr>
        <w:t xml:space="preserve">: VIGO System Spółka Akcyjna, Joint-Stock Company with its registered office in Ożarów Mazowiecki, ul. Poznańska 129/133, 05-850 Ożarów Mazowiecki, entered into the Register of Entrepreneurs of the National Court Register kept by the District Court for the Capital City of Warsaw in Warsaw, 14</w:t>
      </w:r>
      <w:r w:rsidDel="00000000" w:rsidR="00000000" w:rsidRPr="00000000">
        <w:rPr>
          <w:rFonts w:ascii="Open Sans" w:cs="Open Sans" w:eastAsia="Open Sans" w:hAnsi="Open Sans"/>
          <w:sz w:val="22"/>
          <w:szCs w:val="22"/>
          <w:vertAlign w:val="superscript"/>
          <w:rtl w:val="0"/>
        </w:rPr>
        <w:t xml:space="preserve">th</w:t>
      </w:r>
      <w:r w:rsidDel="00000000" w:rsidR="00000000" w:rsidRPr="00000000">
        <w:rPr>
          <w:rFonts w:ascii="Open Sans" w:cs="Open Sans" w:eastAsia="Open Sans" w:hAnsi="Open Sans"/>
          <w:sz w:val="22"/>
          <w:szCs w:val="22"/>
          <w:rtl w:val="0"/>
        </w:rPr>
        <w:t xml:space="preserve"> Commercial Division of the National Court Register, KRS (National Court Register) No. 0000113394,</w:t>
        <w:br w:type="textWrapping"/>
        <w:t xml:space="preserve">NIP (Tax ID): 5270207340, REGON (Statistical Register Number): 010265179, with the share capital ofPLN 729,000.00 (paid up in full)</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60" w:before="240" w:line="360" w:lineRule="auto"/>
        <w:ind w:left="-850.3937007874016" w:right="-834.3307086614169" w:firstLine="0"/>
        <w:jc w:val="center"/>
        <w:rPr>
          <w:rFonts w:ascii="Open Sans" w:cs="Open Sans" w:eastAsia="Open Sans" w:hAnsi="Open Sans"/>
          <w:b w:val="1"/>
          <w:i w:val="1"/>
          <w:sz w:val="28"/>
          <w:szCs w:val="28"/>
        </w:rPr>
      </w:pPr>
      <w:r w:rsidDel="00000000" w:rsidR="00000000" w:rsidRPr="00000000">
        <w:rPr>
          <w:rFonts w:ascii="Open Sans" w:cs="Open Sans" w:eastAsia="Open Sans" w:hAnsi="Open Sans"/>
          <w:b w:val="1"/>
          <w:sz w:val="28"/>
          <w:szCs w:val="28"/>
          <w:rtl w:val="0"/>
        </w:rPr>
        <w:t xml:space="preserve">SPECIMEN OF PROPOSAL FORM </w:t>
        <w:br w:type="textWrapping"/>
        <w:t xml:space="preserve">FOR THE REQUEST FOR PROPOSAL OF 16 MAY 2022 NUMBER</w:t>
      </w:r>
      <w:r w:rsidDel="00000000" w:rsidR="00000000" w:rsidRPr="00000000">
        <w:rPr>
          <w:rFonts w:ascii="Open Sans" w:cs="Open Sans" w:eastAsia="Open Sans" w:hAnsi="Open Sans"/>
          <w:b w:val="1"/>
          <w:i w:val="1"/>
          <w:sz w:val="28"/>
          <w:szCs w:val="28"/>
          <w:rtl w:val="0"/>
        </w:rPr>
        <w:br w:type="textWrapping"/>
      </w:r>
      <w:r w:rsidDel="00000000" w:rsidR="00000000" w:rsidRPr="00000000">
        <w:rPr>
          <w:rFonts w:ascii="Open Sans" w:cs="Open Sans" w:eastAsia="Open Sans" w:hAnsi="Open Sans"/>
          <w:b w:val="1"/>
          <w:sz w:val="28"/>
          <w:szCs w:val="28"/>
          <w:rtl w:val="0"/>
        </w:rPr>
        <w:t xml:space="preserve">MRC-11_22</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80" w:line="360" w:lineRule="auto"/>
        <w:ind w:left="-850.3937007874016" w:right="-834.3307086614169" w:firstLine="0"/>
        <w:jc w:val="both"/>
        <w:rPr>
          <w:rFonts w:ascii="Open Sans" w:cs="Open Sans" w:eastAsia="Open Sans" w:hAnsi="Open Sans"/>
          <w:sz w:val="22"/>
          <w:szCs w:val="22"/>
        </w:rPr>
      </w:pPr>
      <w:bookmarkStart w:colFirst="0" w:colLast="0" w:name="_heading=h.4b1yemiqic4a" w:id="1"/>
      <w:bookmarkEnd w:id="1"/>
      <w:r w:rsidDel="00000000" w:rsidR="00000000" w:rsidRPr="00000000">
        <w:rPr>
          <w:rFonts w:ascii="Open Sans" w:cs="Open Sans" w:eastAsia="Open Sans" w:hAnsi="Open Sans"/>
          <w:sz w:val="22"/>
          <w:szCs w:val="22"/>
          <w:rtl w:val="0"/>
        </w:rPr>
        <w:t xml:space="preserve">I, the undersigned ………………………………[•], entitled to represent the Contractor in accordance with the attached documentation (hereinafter: "Contractor"), in response to the inquiry of 16 May 2022 No. MRC-11_22 (hereinafter: "Inquiry"), hereby submit an offer for </w:t>
      </w:r>
      <w:r w:rsidDel="00000000" w:rsidR="00000000" w:rsidRPr="00000000">
        <w:rPr>
          <w:rFonts w:ascii="Open Sans" w:cs="Open Sans" w:eastAsia="Open Sans" w:hAnsi="Open Sans"/>
          <w:b w:val="1"/>
          <w:sz w:val="22"/>
          <w:szCs w:val="22"/>
          <w:rtl w:val="0"/>
        </w:rPr>
        <w:t xml:space="preserve">collectively printed boards</w:t>
      </w:r>
      <w:r w:rsidDel="00000000" w:rsidR="00000000" w:rsidRPr="00000000">
        <w:rPr>
          <w:rFonts w:ascii="Open Sans" w:cs="Open Sans" w:eastAsia="Open Sans" w:hAnsi="Open Sans"/>
          <w:sz w:val="22"/>
          <w:szCs w:val="22"/>
          <w:rtl w:val="0"/>
        </w:rPr>
        <w:t xml:space="preserve"> (hereinafter: "Order") for comprehensive implementation by VIGO System Spółka Akcyjna with its registered office in Ożarów Mazowiecki (hereinafter: "Ordering Party" ") Under the project "Polish matrix for space applications active in infrared" under the Intelligent Development Operational Program 2014 - 2020 co-financed by the European Development Fund Regional request for contract number:POIR.01.01.01-00-0185/20-00 of 24 May 2021 concluded with the National Center for Research and Development.</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80" w:line="360" w:lineRule="auto"/>
        <w:ind w:left="-850.3937007874016" w:right="-834.3307086614169" w:firstLine="0"/>
        <w:jc w:val="both"/>
        <w:rPr>
          <w:rFonts w:ascii="Open Sans" w:cs="Open Sans" w:eastAsia="Open Sans" w:hAnsi="Open Sans"/>
          <w:sz w:val="22"/>
          <w:szCs w:val="22"/>
        </w:rPr>
      </w:pPr>
      <w:bookmarkStart w:colFirst="0" w:colLast="0" w:name="_heading=h.rphr2mqj2xcs" w:id="2"/>
      <w:bookmarkEnd w:id="2"/>
      <w:r w:rsidDel="00000000" w:rsidR="00000000" w:rsidRPr="00000000">
        <w:rPr>
          <w:rFonts w:ascii="Open Sans" w:cs="Open Sans" w:eastAsia="Open Sans" w:hAnsi="Open Sans"/>
          <w:sz w:val="22"/>
          <w:szCs w:val="22"/>
          <w:rtl w:val="0"/>
        </w:rPr>
        <w:tab/>
        <w:tab/>
        <w:t xml:space="preserve"> - in accordance with the terms of the Order contained in the Inquiry and its attachments.</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after="0" w:afterAutospacing="0" w:line="360" w:lineRule="auto"/>
        <w:ind w:left="-566.9291338582675" w:right="-834.3307086614169" w:hanging="283.4645669291341"/>
        <w:jc w:val="both"/>
        <w:rPr>
          <w:rFonts w:ascii="Open Sans" w:cs="Open Sans" w:eastAsia="Open Sans" w:hAnsi="Open Sans"/>
          <w:b w:val="1"/>
          <w:sz w:val="22"/>
          <w:szCs w:val="22"/>
          <w:u w:val="none"/>
        </w:rPr>
      </w:pPr>
      <w:bookmarkStart w:colFirst="0" w:colLast="0" w:name="_heading=h.j7k4s6cgwcnm" w:id="3"/>
      <w:bookmarkEnd w:id="3"/>
      <w:r w:rsidDel="00000000" w:rsidR="00000000" w:rsidRPr="00000000">
        <w:rPr>
          <w:rFonts w:ascii="Open Sans" w:cs="Open Sans" w:eastAsia="Open Sans" w:hAnsi="Open Sans"/>
          <w:b w:val="1"/>
          <w:sz w:val="22"/>
          <w:szCs w:val="22"/>
          <w:rtl w:val="0"/>
        </w:rPr>
        <w:t xml:space="preserve">Total price offered the Subject of the Contract</w:t>
      </w:r>
    </w:p>
    <w:p w:rsidR="00000000" w:rsidDel="00000000" w:rsidP="00000000" w:rsidRDefault="00000000" w:rsidRPr="00000000" w14:paraId="0000000A">
      <w:pPr>
        <w:numPr>
          <w:ilvl w:val="1"/>
          <w:numId w:val="3"/>
        </w:numPr>
        <w:pBdr>
          <w:top w:space="0" w:sz="0" w:val="nil"/>
          <w:left w:space="0" w:sz="0" w:val="nil"/>
          <w:bottom w:space="0" w:sz="0" w:val="nil"/>
          <w:right w:space="0" w:sz="0" w:val="nil"/>
          <w:between w:space="0" w:sz="0" w:val="nil"/>
        </w:pBdr>
        <w:spacing w:after="80" w:line="360" w:lineRule="auto"/>
        <w:ind w:left="-850.3937007874016" w:right="-834.3307086614169" w:firstLine="280.3937007874016"/>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Net Price: [………………………•] (in words: [………………………•]).</w:t>
      </w:r>
    </w:p>
    <w:p w:rsidR="00000000" w:rsidDel="00000000" w:rsidP="00000000" w:rsidRDefault="00000000" w:rsidRPr="00000000" w14:paraId="0000000B">
      <w:pPr>
        <w:numPr>
          <w:ilvl w:val="1"/>
          <w:numId w:val="3"/>
        </w:numPr>
        <w:pBdr>
          <w:top w:space="0" w:sz="0" w:val="nil"/>
          <w:left w:space="0" w:sz="0" w:val="nil"/>
          <w:bottom w:space="0" w:sz="0" w:val="nil"/>
          <w:right w:space="0" w:sz="0" w:val="nil"/>
          <w:between w:space="0" w:sz="0" w:val="nil"/>
        </w:pBdr>
        <w:spacing w:after="80" w:line="360" w:lineRule="auto"/>
        <w:ind w:left="-850.3937007874016" w:right="-834.3307086614169" w:firstLine="280.3937007874016"/>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Gross Price: [………………………•]  (in words: [………………………•]).</w:t>
      </w:r>
    </w:p>
    <w:p w:rsidR="00000000" w:rsidDel="00000000" w:rsidP="00000000" w:rsidRDefault="00000000" w:rsidRPr="00000000" w14:paraId="0000000C">
      <w:pPr>
        <w:numPr>
          <w:ilvl w:val="1"/>
          <w:numId w:val="3"/>
        </w:numPr>
        <w:pBdr>
          <w:top w:space="0" w:sz="0" w:val="nil"/>
          <w:left w:space="0" w:sz="0" w:val="nil"/>
          <w:bottom w:space="0" w:sz="0" w:val="nil"/>
          <w:right w:space="0" w:sz="0" w:val="nil"/>
          <w:between w:space="0" w:sz="0" w:val="nil"/>
        </w:pBdr>
        <w:spacing w:after="80" w:line="360" w:lineRule="auto"/>
        <w:ind w:left="-850.3937007874016" w:right="-834.3307086614169" w:firstLine="280.3937007874016"/>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Value Added Tax: [………………………•] (in words: [………………………•]).</w:t>
        <w:br w:type="textWrapping"/>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360" w:lineRule="auto"/>
        <w:ind w:left="-566.9291338582675" w:right="-834.3307086614169" w:hanging="283.4645669291341"/>
        <w:jc w:val="both"/>
        <w:rPr>
          <w:rFonts w:ascii="Open Sans" w:cs="Open Sans" w:eastAsia="Open Sans" w:hAnsi="Open Sans"/>
          <w:b w:val="1"/>
          <w:sz w:val="22"/>
          <w:szCs w:val="22"/>
        </w:rPr>
      </w:pPr>
      <w:bookmarkStart w:colFirst="0" w:colLast="0" w:name="_heading=h.9pr0tkhg7rbb" w:id="4"/>
      <w:bookmarkEnd w:id="4"/>
      <w:r w:rsidDel="00000000" w:rsidR="00000000" w:rsidRPr="00000000">
        <w:rPr>
          <w:rFonts w:ascii="Open Sans" w:cs="Open Sans" w:eastAsia="Open Sans" w:hAnsi="Open Sans"/>
          <w:b w:val="1"/>
          <w:sz w:val="22"/>
          <w:szCs w:val="22"/>
          <w:rtl w:val="0"/>
        </w:rPr>
        <w:t xml:space="preserve">Total price offered for Part I the Subject of the Contract</w:t>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360" w:lineRule="auto"/>
        <w:ind w:left="-141.73228346456688" w:right="-834.3307086614169" w:hanging="360"/>
        <w:jc w:val="both"/>
        <w:rPr>
          <w:rFonts w:ascii="Open Sans" w:cs="Open Sans" w:eastAsia="Open Sans" w:hAnsi="Open Sans"/>
          <w:sz w:val="22"/>
          <w:szCs w:val="22"/>
        </w:rPr>
      </w:pPr>
      <w:bookmarkStart w:colFirst="0" w:colLast="0" w:name="_heading=h.u97j813w19my" w:id="5"/>
      <w:bookmarkEnd w:id="5"/>
      <w:r w:rsidDel="00000000" w:rsidR="00000000" w:rsidRPr="00000000">
        <w:rPr>
          <w:rFonts w:ascii="Open Sans" w:cs="Open Sans" w:eastAsia="Open Sans" w:hAnsi="Open Sans"/>
          <w:sz w:val="22"/>
          <w:szCs w:val="22"/>
          <w:rtl w:val="0"/>
        </w:rPr>
        <w:t xml:space="preserve">Net Price: [………………………•] (in words: [………………………•]).</w:t>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360" w:lineRule="auto"/>
        <w:ind w:left="-141.73228346456688" w:right="-834.3307086614169" w:hanging="360"/>
        <w:jc w:val="both"/>
        <w:rPr>
          <w:rFonts w:ascii="Open Sans" w:cs="Open Sans" w:eastAsia="Open Sans" w:hAnsi="Open Sans"/>
          <w:sz w:val="22"/>
          <w:szCs w:val="22"/>
        </w:rPr>
      </w:pPr>
      <w:bookmarkStart w:colFirst="0" w:colLast="0" w:name="_heading=h.cnokzwa47rai" w:id="6"/>
      <w:bookmarkEnd w:id="6"/>
      <w:r w:rsidDel="00000000" w:rsidR="00000000" w:rsidRPr="00000000">
        <w:rPr>
          <w:rFonts w:ascii="Open Sans" w:cs="Open Sans" w:eastAsia="Open Sans" w:hAnsi="Open Sans"/>
          <w:sz w:val="22"/>
          <w:szCs w:val="22"/>
          <w:rtl w:val="0"/>
        </w:rPr>
        <w:t xml:space="preserve">Gross Price: [………………………•]  (in words: [………………………•]).</w:t>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360" w:lineRule="auto"/>
        <w:ind w:left="-141.73228346456688" w:right="-834.3307086614169" w:hanging="360"/>
        <w:jc w:val="both"/>
        <w:rPr>
          <w:rFonts w:ascii="Open Sans" w:cs="Open Sans" w:eastAsia="Open Sans" w:hAnsi="Open Sans"/>
          <w:sz w:val="22"/>
          <w:szCs w:val="22"/>
        </w:rPr>
      </w:pPr>
      <w:bookmarkStart w:colFirst="0" w:colLast="0" w:name="_heading=h.ks4is8ycb2dl" w:id="7"/>
      <w:bookmarkEnd w:id="7"/>
      <w:r w:rsidDel="00000000" w:rsidR="00000000" w:rsidRPr="00000000">
        <w:rPr>
          <w:rFonts w:ascii="Open Sans" w:cs="Open Sans" w:eastAsia="Open Sans" w:hAnsi="Open Sans"/>
          <w:sz w:val="22"/>
          <w:szCs w:val="22"/>
          <w:rtl w:val="0"/>
        </w:rPr>
        <w:t xml:space="preserve">Value Added Tax: [………………………•] (in words: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360" w:lineRule="auto"/>
        <w:ind w:left="-566.9291338582675" w:right="-834.3307086614169" w:hanging="283.4645669291341"/>
        <w:jc w:val="both"/>
        <w:rPr>
          <w:rFonts w:ascii="Open Sans" w:cs="Open Sans" w:eastAsia="Open Sans" w:hAnsi="Open Sans"/>
          <w:b w:val="1"/>
          <w:sz w:val="22"/>
          <w:szCs w:val="22"/>
        </w:rPr>
      </w:pPr>
      <w:bookmarkStart w:colFirst="0" w:colLast="0" w:name="_heading=h.u9ckaj97hsam" w:id="8"/>
      <w:bookmarkEnd w:id="8"/>
      <w:r w:rsidDel="00000000" w:rsidR="00000000" w:rsidRPr="00000000">
        <w:rPr>
          <w:rFonts w:ascii="Open Sans" w:cs="Open Sans" w:eastAsia="Open Sans" w:hAnsi="Open Sans"/>
          <w:b w:val="1"/>
          <w:sz w:val="22"/>
          <w:szCs w:val="22"/>
          <w:rtl w:val="0"/>
        </w:rPr>
        <w:t xml:space="preserve">Delivery terms for Part I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360" w:lineRule="auto"/>
        <w:ind w:left="-141.73228346456688" w:right="-834.3307086614169" w:hanging="360"/>
        <w:jc w:val="both"/>
        <w:rPr>
          <w:rFonts w:ascii="Open Sans" w:cs="Open Sans" w:eastAsia="Open Sans" w:hAnsi="Open Sans"/>
          <w:sz w:val="22"/>
          <w:szCs w:val="22"/>
        </w:rPr>
      </w:pPr>
      <w:bookmarkStart w:colFirst="0" w:colLast="0" w:name="_heading=h.kb0l20w510kx" w:id="9"/>
      <w:bookmarkEnd w:id="9"/>
      <w:r w:rsidDel="00000000" w:rsidR="00000000" w:rsidRPr="00000000">
        <w:rPr>
          <w:rFonts w:ascii="Open Sans" w:cs="Open Sans" w:eastAsia="Open Sans" w:hAnsi="Open Sans"/>
          <w:sz w:val="22"/>
          <w:szCs w:val="22"/>
          <w:rtl w:val="0"/>
        </w:rPr>
        <w:t xml:space="preserve">Incoterms2020 ......................[•]</w:t>
        <w:br w:type="textWrapping"/>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360" w:lineRule="auto"/>
        <w:ind w:left="-566.9291338582675" w:right="-834.3307086614169" w:hanging="283.4645669291341"/>
        <w:jc w:val="both"/>
        <w:rPr>
          <w:rFonts w:ascii="Open Sans" w:cs="Open Sans" w:eastAsia="Open Sans" w:hAnsi="Open Sans"/>
          <w:b w:val="1"/>
          <w:sz w:val="22"/>
          <w:szCs w:val="22"/>
        </w:rPr>
      </w:pPr>
      <w:bookmarkStart w:colFirst="0" w:colLast="0" w:name="_heading=h.cl82sl7iciwx" w:id="10"/>
      <w:bookmarkEnd w:id="10"/>
      <w:r w:rsidDel="00000000" w:rsidR="00000000" w:rsidRPr="00000000">
        <w:rPr>
          <w:rFonts w:ascii="Open Sans" w:cs="Open Sans" w:eastAsia="Open Sans" w:hAnsi="Open Sans"/>
          <w:b w:val="1"/>
          <w:sz w:val="22"/>
          <w:szCs w:val="22"/>
          <w:rtl w:val="0"/>
        </w:rPr>
        <w:t xml:space="preserve">Total price offered for Part II the Subject of the Contract</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360" w:lineRule="auto"/>
        <w:ind w:left="-141.73228346456688" w:right="-834.3307086614169" w:hanging="360"/>
        <w:jc w:val="both"/>
        <w:rPr>
          <w:rFonts w:ascii="Open Sans" w:cs="Open Sans" w:eastAsia="Open Sans" w:hAnsi="Open Sans"/>
          <w:sz w:val="22"/>
          <w:szCs w:val="22"/>
        </w:rPr>
      </w:pPr>
      <w:bookmarkStart w:colFirst="0" w:colLast="0" w:name="_heading=h.fso2hm4jsiy6" w:id="11"/>
      <w:bookmarkEnd w:id="11"/>
      <w:r w:rsidDel="00000000" w:rsidR="00000000" w:rsidRPr="00000000">
        <w:rPr>
          <w:rFonts w:ascii="Open Sans" w:cs="Open Sans" w:eastAsia="Open Sans" w:hAnsi="Open Sans"/>
          <w:sz w:val="22"/>
          <w:szCs w:val="22"/>
          <w:rtl w:val="0"/>
        </w:rPr>
        <w:t xml:space="preserve">Net Price: [………………………•] (in words: [………………………•]).</w:t>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360" w:lineRule="auto"/>
        <w:ind w:left="-141.73228346456688" w:right="-834.3307086614169" w:hanging="360"/>
        <w:jc w:val="both"/>
        <w:rPr>
          <w:rFonts w:ascii="Open Sans" w:cs="Open Sans" w:eastAsia="Open Sans" w:hAnsi="Open Sans"/>
          <w:sz w:val="22"/>
          <w:szCs w:val="22"/>
        </w:rPr>
      </w:pPr>
      <w:bookmarkStart w:colFirst="0" w:colLast="0" w:name="_heading=h.ghierl3qvbm8" w:id="12"/>
      <w:bookmarkEnd w:id="12"/>
      <w:r w:rsidDel="00000000" w:rsidR="00000000" w:rsidRPr="00000000">
        <w:rPr>
          <w:rFonts w:ascii="Open Sans" w:cs="Open Sans" w:eastAsia="Open Sans" w:hAnsi="Open Sans"/>
          <w:sz w:val="22"/>
          <w:szCs w:val="22"/>
          <w:rtl w:val="0"/>
        </w:rPr>
        <w:t xml:space="preserve">Gross Price: [………………………•]  (in words: [………………………•]).</w:t>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360" w:lineRule="auto"/>
        <w:ind w:left="-141.73228346456688" w:right="-834.3307086614169" w:hanging="360"/>
        <w:jc w:val="both"/>
        <w:rPr>
          <w:rFonts w:ascii="Open Sans" w:cs="Open Sans" w:eastAsia="Open Sans" w:hAnsi="Open Sans"/>
          <w:sz w:val="22"/>
          <w:szCs w:val="22"/>
        </w:rPr>
      </w:pPr>
      <w:bookmarkStart w:colFirst="0" w:colLast="0" w:name="_heading=h.idt5u676msar" w:id="13"/>
      <w:bookmarkEnd w:id="13"/>
      <w:r w:rsidDel="00000000" w:rsidR="00000000" w:rsidRPr="00000000">
        <w:rPr>
          <w:rFonts w:ascii="Open Sans" w:cs="Open Sans" w:eastAsia="Open Sans" w:hAnsi="Open Sans"/>
          <w:sz w:val="22"/>
          <w:szCs w:val="22"/>
          <w:rtl w:val="0"/>
        </w:rPr>
        <w:t xml:space="preserve">Value Added Tax: [………………………•] (in words: [………………………•]).</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360" w:lineRule="auto"/>
        <w:ind w:left="-566.9291338582675" w:right="-834.3307086614169" w:hanging="283.4645669291341"/>
        <w:jc w:val="both"/>
        <w:rPr>
          <w:rFonts w:ascii="Open Sans" w:cs="Open Sans" w:eastAsia="Open Sans" w:hAnsi="Open Sans"/>
          <w:b w:val="1"/>
          <w:sz w:val="22"/>
          <w:szCs w:val="22"/>
        </w:rPr>
      </w:pPr>
      <w:bookmarkStart w:colFirst="0" w:colLast="0" w:name="_heading=h.tcw4tov8ybzn" w:id="14"/>
      <w:bookmarkEnd w:id="14"/>
      <w:r w:rsidDel="00000000" w:rsidR="00000000" w:rsidRPr="00000000">
        <w:rPr>
          <w:rFonts w:ascii="Open Sans" w:cs="Open Sans" w:eastAsia="Open Sans" w:hAnsi="Open Sans"/>
          <w:b w:val="1"/>
          <w:sz w:val="22"/>
          <w:szCs w:val="22"/>
          <w:rtl w:val="0"/>
        </w:rPr>
        <w:t xml:space="preserve">Delivery terms for Part II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360" w:lineRule="auto"/>
        <w:ind w:left="-141.73228346456688" w:right="-834.3307086614169" w:hanging="360"/>
        <w:jc w:val="both"/>
        <w:rPr>
          <w:rFonts w:ascii="Open Sans" w:cs="Open Sans" w:eastAsia="Open Sans" w:hAnsi="Open Sans"/>
          <w:sz w:val="22"/>
          <w:szCs w:val="22"/>
        </w:rPr>
      </w:pPr>
      <w:bookmarkStart w:colFirst="0" w:colLast="0" w:name="_heading=h.7pttxusrnvo0" w:id="15"/>
      <w:bookmarkEnd w:id="15"/>
      <w:r w:rsidDel="00000000" w:rsidR="00000000" w:rsidRPr="00000000">
        <w:rPr>
          <w:rFonts w:ascii="Open Sans" w:cs="Open Sans" w:eastAsia="Open Sans" w:hAnsi="Open Sans"/>
          <w:sz w:val="22"/>
          <w:szCs w:val="22"/>
          <w:rtl w:val="0"/>
        </w:rPr>
        <w:t xml:space="preserve">Incoterms2020 ......................[•]</w:t>
        <w:br w:type="textWrapping"/>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360" w:lineRule="auto"/>
        <w:ind w:left="-566.9291338582675" w:right="-834.3307086614169" w:hanging="283.4645669291341"/>
        <w:jc w:val="both"/>
        <w:rPr>
          <w:rFonts w:ascii="Open Sans" w:cs="Open Sans" w:eastAsia="Open Sans" w:hAnsi="Open Sans"/>
          <w:b w:val="1"/>
          <w:sz w:val="22"/>
          <w:szCs w:val="22"/>
        </w:rPr>
      </w:pPr>
      <w:bookmarkStart w:colFirst="0" w:colLast="0" w:name="_heading=h.rtf8a6cw901e" w:id="16"/>
      <w:bookmarkEnd w:id="16"/>
      <w:r w:rsidDel="00000000" w:rsidR="00000000" w:rsidRPr="00000000">
        <w:rPr>
          <w:rFonts w:ascii="Open Sans" w:cs="Open Sans" w:eastAsia="Open Sans" w:hAnsi="Open Sans"/>
          <w:b w:val="1"/>
          <w:sz w:val="22"/>
          <w:szCs w:val="22"/>
          <w:rtl w:val="0"/>
        </w:rPr>
        <w:t xml:space="preserve">Proposal Validity Period</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360" w:lineRule="auto"/>
        <w:ind w:left="-141.73228346456688" w:right="-834.3307086614169" w:hanging="360"/>
        <w:jc w:val="both"/>
        <w:rPr>
          <w:rFonts w:ascii="Open Sans" w:cs="Open Sans" w:eastAsia="Open Sans" w:hAnsi="Open Sans"/>
          <w:sz w:val="22"/>
          <w:szCs w:val="22"/>
        </w:rPr>
      </w:pPr>
      <w:bookmarkStart w:colFirst="0" w:colLast="0" w:name="_heading=h.eg4rxgoxd5u9" w:id="17"/>
      <w:bookmarkEnd w:id="17"/>
      <w:r w:rsidDel="00000000" w:rsidR="00000000" w:rsidRPr="00000000">
        <w:rPr>
          <w:rFonts w:ascii="Open Sans" w:cs="Open Sans" w:eastAsia="Open Sans" w:hAnsi="Open Sans"/>
          <w:sz w:val="22"/>
          <w:szCs w:val="22"/>
          <w:rtl w:val="0"/>
        </w:rPr>
        <w:t xml:space="preserve">The validity period of the proposal is 30 days from the final date of the time limit for the proposal submission, as defined in the Request for Proposals.</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360" w:lineRule="auto"/>
        <w:ind w:left="-566.9291338582675" w:right="-834.3307086614169" w:hanging="283.4645669291341"/>
        <w:jc w:val="both"/>
        <w:rPr>
          <w:rFonts w:ascii="Open Sans" w:cs="Open Sans" w:eastAsia="Open Sans" w:hAnsi="Open Sans"/>
          <w:b w:val="1"/>
          <w:sz w:val="22"/>
          <w:szCs w:val="22"/>
        </w:rPr>
      </w:pPr>
      <w:bookmarkStart w:colFirst="0" w:colLast="0" w:name="_heading=h.bgt96eyz4wls" w:id="18"/>
      <w:bookmarkEnd w:id="18"/>
      <w:r w:rsidDel="00000000" w:rsidR="00000000" w:rsidRPr="00000000">
        <w:rPr>
          <w:rFonts w:ascii="Open Sans" w:cs="Open Sans" w:eastAsia="Open Sans" w:hAnsi="Open Sans"/>
          <w:b w:val="1"/>
          <w:sz w:val="22"/>
          <w:szCs w:val="22"/>
          <w:rtl w:val="0"/>
        </w:rPr>
        <w:t xml:space="preserve">Contractor’s Contact Person</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360" w:lineRule="auto"/>
        <w:ind w:left="-141.73228346456688" w:right="-834.3307086614169" w:hanging="360"/>
        <w:jc w:val="both"/>
        <w:rPr>
          <w:rFonts w:ascii="Open Sans" w:cs="Open Sans" w:eastAsia="Open Sans" w:hAnsi="Open Sans"/>
          <w:sz w:val="22"/>
          <w:szCs w:val="22"/>
        </w:rPr>
      </w:pPr>
      <w:bookmarkStart w:colFirst="0" w:colLast="0" w:name="_heading=h.6l8w4fr4lir4" w:id="19"/>
      <w:bookmarkEnd w:id="19"/>
      <w:r w:rsidDel="00000000" w:rsidR="00000000" w:rsidRPr="00000000">
        <w:rPr>
          <w:rFonts w:ascii="Open Sans" w:cs="Open Sans" w:eastAsia="Open Sans" w:hAnsi="Open Sans"/>
          <w:sz w:val="22"/>
          <w:szCs w:val="22"/>
          <w:rtl w:val="0"/>
        </w:rPr>
        <w:t xml:space="preserve">[………………………•], telephone number  [………………………•], e-mail  [………………………•].</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360" w:lineRule="auto"/>
        <w:ind w:left="-566.9291338582675" w:right="-834.3307086614169" w:hanging="283.4645669291341"/>
        <w:jc w:val="both"/>
        <w:rPr>
          <w:rFonts w:ascii="Open Sans" w:cs="Open Sans" w:eastAsia="Open Sans" w:hAnsi="Open Sans"/>
          <w:b w:val="1"/>
          <w:sz w:val="22"/>
          <w:szCs w:val="22"/>
        </w:rPr>
      </w:pPr>
      <w:bookmarkStart w:colFirst="0" w:colLast="0" w:name="_heading=h.m5ru8m88rjcz" w:id="20"/>
      <w:bookmarkEnd w:id="20"/>
      <w:r w:rsidDel="00000000" w:rsidR="00000000" w:rsidRPr="00000000">
        <w:rPr>
          <w:rFonts w:ascii="Open Sans" w:cs="Open Sans" w:eastAsia="Open Sans" w:hAnsi="Open Sans"/>
          <w:b w:val="1"/>
          <w:sz w:val="22"/>
          <w:szCs w:val="22"/>
          <w:rtl w:val="0"/>
        </w:rPr>
        <w:t xml:space="preserve">Contractor’s Declaration</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360" w:lineRule="auto"/>
        <w:ind w:left="-141.73228346456688" w:right="-834.3307086614169" w:hanging="360"/>
        <w:jc w:val="both"/>
        <w:rPr>
          <w:rFonts w:ascii="Open Sans" w:cs="Open Sans" w:eastAsia="Open Sans" w:hAnsi="Open Sans"/>
          <w:sz w:val="22"/>
          <w:szCs w:val="22"/>
        </w:rPr>
      </w:pPr>
      <w:bookmarkStart w:colFirst="0" w:colLast="0" w:name="_heading=h.6b3ungkfmyet" w:id="21"/>
      <w:bookmarkEnd w:id="21"/>
      <w:r w:rsidDel="00000000" w:rsidR="00000000" w:rsidRPr="00000000">
        <w:rPr>
          <w:rFonts w:ascii="Open Sans" w:cs="Open Sans" w:eastAsia="Open Sans" w:hAnsi="Open Sans"/>
          <w:sz w:val="22"/>
          <w:szCs w:val="22"/>
          <w:rtl w:val="0"/>
        </w:rPr>
        <w:t xml:space="preserve">The Contractor declares having read the Request for Proposals, particularly the terms and conditions of the Contract performance, contract, and does not raise any objections and also confirms the receipt of all the information necessary to prepare the following proposal and to perform the Contract.</w:t>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360" w:lineRule="auto"/>
        <w:ind w:left="-141.73228346456688" w:right="-834.3307086614169" w:hanging="360"/>
        <w:jc w:val="both"/>
        <w:rPr>
          <w:rFonts w:ascii="Open Sans" w:cs="Open Sans" w:eastAsia="Open Sans" w:hAnsi="Open Sans"/>
          <w:sz w:val="22"/>
          <w:szCs w:val="22"/>
        </w:rPr>
      </w:pPr>
      <w:bookmarkStart w:colFirst="0" w:colLast="0" w:name="_heading=h.pxmp625b5sqj" w:id="22"/>
      <w:bookmarkEnd w:id="22"/>
      <w:r w:rsidDel="00000000" w:rsidR="00000000" w:rsidRPr="00000000">
        <w:rPr>
          <w:rFonts w:ascii="Open Sans" w:cs="Open Sans" w:eastAsia="Open Sans" w:hAnsi="Open Sans"/>
          <w:sz w:val="22"/>
          <w:szCs w:val="22"/>
          <w:rtl w:val="0"/>
        </w:rPr>
        <w:t xml:space="preserve">If the following proposal is considered to be the most favorable one, the Contractor undertakes to sign the contract with the Ordering Party at the time and in the place indicated by the Ordering Party.</w:t>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360" w:lineRule="auto"/>
        <w:ind w:left="-141.73228346456688" w:right="-834.3307086614169" w:hanging="360"/>
        <w:jc w:val="both"/>
        <w:rPr>
          <w:rFonts w:ascii="Open Sans" w:cs="Open Sans" w:eastAsia="Open Sans" w:hAnsi="Open Sans"/>
          <w:sz w:val="22"/>
          <w:szCs w:val="22"/>
        </w:rPr>
      </w:pPr>
      <w:bookmarkStart w:colFirst="0" w:colLast="0" w:name="_heading=h.y9idl7qvycy6" w:id="23"/>
      <w:bookmarkEnd w:id="23"/>
      <w:r w:rsidDel="00000000" w:rsidR="00000000" w:rsidRPr="00000000">
        <w:rPr>
          <w:rFonts w:ascii="Open Sans" w:cs="Open Sans" w:eastAsia="Open Sans" w:hAnsi="Open Sans"/>
          <w:sz w:val="22"/>
          <w:szCs w:val="22"/>
          <w:rtl w:val="0"/>
        </w:rPr>
        <w:t xml:space="preserve">The Contractor agrees to perform the Contract described in the Request for Proposals in accordance with the requirements included in the Request for Proposals and with mandatory provisions of law and acting with due diligence.</w:t>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360" w:lineRule="auto"/>
        <w:ind w:left="-141.73228346456688" w:right="-834.3307086614169" w:hanging="360"/>
        <w:jc w:val="both"/>
        <w:rPr>
          <w:rFonts w:ascii="Open Sans" w:cs="Open Sans" w:eastAsia="Open Sans" w:hAnsi="Open Sans"/>
          <w:sz w:val="22"/>
          <w:szCs w:val="22"/>
        </w:rPr>
      </w:pPr>
      <w:bookmarkStart w:colFirst="0" w:colLast="0" w:name="_heading=h.2pyhipnq8as1" w:id="24"/>
      <w:bookmarkEnd w:id="24"/>
      <w:r w:rsidDel="00000000" w:rsidR="00000000" w:rsidRPr="00000000">
        <w:rPr>
          <w:rFonts w:ascii="Open Sans" w:cs="Open Sans" w:eastAsia="Open Sans" w:hAnsi="Open Sans"/>
          <w:sz w:val="22"/>
          <w:szCs w:val="22"/>
          <w:rtl w:val="0"/>
        </w:rPr>
        <w:t xml:space="preserve">The Contractor declares as follows:</w:t>
      </w:r>
    </w:p>
    <w:p w:rsidR="00000000" w:rsidDel="00000000" w:rsidP="00000000" w:rsidRDefault="00000000" w:rsidRPr="00000000" w14:paraId="0000002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afterAutospacing="0" w:before="0" w:line="360" w:lineRule="auto"/>
        <w:ind w:left="425.19685039370086" w:right="-834.3307086614169" w:hanging="360"/>
        <w:jc w:val="both"/>
        <w:rPr>
          <w:rFonts w:ascii="Open Sans" w:cs="Open Sans" w:eastAsia="Open Sans" w:hAnsi="Open Sans"/>
          <w:sz w:val="22"/>
          <w:szCs w:val="22"/>
        </w:rPr>
      </w:pPr>
      <w:bookmarkStart w:colFirst="0" w:colLast="0" w:name="_heading=h.sjkyanvwy4jg" w:id="25"/>
      <w:bookmarkEnd w:id="25"/>
      <w:r w:rsidDel="00000000" w:rsidR="00000000" w:rsidRPr="00000000">
        <w:rPr>
          <w:rFonts w:ascii="Open Sans" w:cs="Open Sans" w:eastAsia="Open Sans" w:hAnsi="Open Sans"/>
          <w:sz w:val="22"/>
          <w:szCs w:val="22"/>
          <w:rtl w:val="0"/>
        </w:rPr>
        <w:t xml:space="preserve">the offered product completely complies with the specification included in the description of the subject of the contract;</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afterAutospacing="0" w:before="0" w:line="360" w:lineRule="auto"/>
        <w:ind w:left="425.19685039370086" w:right="-834.3307086614169" w:hanging="360"/>
        <w:jc w:val="both"/>
        <w:rPr>
          <w:rFonts w:ascii="Open Sans" w:cs="Open Sans" w:eastAsia="Open Sans" w:hAnsi="Open Sans"/>
          <w:sz w:val="22"/>
          <w:szCs w:val="22"/>
        </w:rPr>
      </w:pPr>
      <w:bookmarkStart w:colFirst="0" w:colLast="0" w:name="_heading=h.kaagiwuxbyxh" w:id="26"/>
      <w:bookmarkEnd w:id="26"/>
      <w:r w:rsidDel="00000000" w:rsidR="00000000" w:rsidRPr="00000000">
        <w:rPr>
          <w:rFonts w:ascii="Open Sans" w:cs="Open Sans" w:eastAsia="Open Sans" w:hAnsi="Open Sans"/>
          <w:sz w:val="22"/>
          <w:szCs w:val="22"/>
          <w:rtl w:val="0"/>
        </w:rPr>
        <w:t xml:space="preserve">the product will be delivered in terms required in Request of Proposals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afterAutospacing="0" w:before="0" w:line="360" w:lineRule="auto"/>
        <w:ind w:left="425.19685039370086" w:right="-834.3307086614169" w:hanging="360"/>
        <w:jc w:val="both"/>
        <w:rPr>
          <w:rFonts w:ascii="Open Sans" w:cs="Open Sans" w:eastAsia="Open Sans" w:hAnsi="Open Sans"/>
          <w:sz w:val="22"/>
          <w:szCs w:val="22"/>
        </w:rPr>
      </w:pPr>
      <w:bookmarkStart w:colFirst="0" w:colLast="0" w:name="_heading=h.emecgpuv52bw" w:id="27"/>
      <w:bookmarkEnd w:id="27"/>
      <w:r w:rsidDel="00000000" w:rsidR="00000000" w:rsidRPr="00000000">
        <w:rPr>
          <w:rFonts w:ascii="Open Sans" w:cs="Open Sans" w:eastAsia="Open Sans" w:hAnsi="Open Sans"/>
          <w:sz w:val="22"/>
          <w:szCs w:val="22"/>
          <w:rtl w:val="0"/>
        </w:rPr>
        <w:t xml:space="preserve">fulfilled the information obligations provided for in Article 13 or Article 14 of the RODO towards natural persons from whom I have directly or indirectly obtained personal data in order to apply for the contract: "Request for proposals No MRC-11_22 of 16 May 2022"</w:t>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80" w:before="0" w:line="360" w:lineRule="auto"/>
        <w:ind w:left="-141.73228346456688" w:right="-834.3307086614169" w:hanging="360"/>
        <w:jc w:val="both"/>
        <w:rPr>
          <w:rFonts w:ascii="Open Sans" w:cs="Open Sans" w:eastAsia="Open Sans" w:hAnsi="Open Sans"/>
          <w:sz w:val="22"/>
          <w:szCs w:val="22"/>
        </w:rPr>
      </w:pPr>
      <w:bookmarkStart w:colFirst="0" w:colLast="0" w:name="_heading=h.kikhgofvdrhi" w:id="28"/>
      <w:bookmarkEnd w:id="28"/>
      <w:r w:rsidDel="00000000" w:rsidR="00000000" w:rsidRPr="00000000">
        <w:rPr>
          <w:rFonts w:ascii="Open Sans" w:cs="Open Sans" w:eastAsia="Open Sans" w:hAnsi="Open Sans"/>
          <w:sz w:val="22"/>
          <w:szCs w:val="22"/>
          <w:rtl w:val="0"/>
        </w:rPr>
        <w:t xml:space="preserve">Documents attached to this proposal constitute an integral part hereof.</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140" w:line="360" w:lineRule="auto"/>
        <w:ind w:left="-850.3937007874016" w:right="-834.3307086614169" w:firstLine="0"/>
        <w:jc w:val="both"/>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Contractor’s Signature</w:t>
      </w: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140" w:line="360" w:lineRule="auto"/>
        <w:ind w:left="-850.3937007874016" w:right="-834.3307086614169"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___________________________</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140" w:line="360" w:lineRule="auto"/>
        <w:ind w:left="-850.3937007874016" w:right="-834.3307086614169"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140" w:line="360" w:lineRule="auto"/>
        <w:ind w:left="-850.3937007874016" w:right="-834.3307086614169"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Attachments:</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tabs>
          <w:tab w:val="left" w:pos="1123"/>
        </w:tabs>
        <w:spacing w:after="40" w:line="360" w:lineRule="auto"/>
        <w:ind w:left="-850.3937007874016" w:right="-834.3307086614169"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Extract from the Economic Operator's National Court Register / Extract from the Economic Operator's CEIDG / other registration document appropriate for the Contractor coming from the registration authority indicating the persons authorized to represent the Contractor.</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tabs>
          <w:tab w:val="left" w:pos="1123"/>
        </w:tabs>
        <w:spacing w:after="40" w:line="360" w:lineRule="auto"/>
        <w:ind w:left="-850.3937007874016" w:right="-834.3307086614169"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Power of attorney (if the offer is submitted by an attorney-in-fact) Appendix No. 6 to the request for proposal;</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tabs>
          <w:tab w:val="left" w:pos="1123"/>
        </w:tabs>
        <w:spacing w:after="40" w:line="360" w:lineRule="auto"/>
        <w:ind w:left="-850.3937007874016" w:right="-834.3307086614169"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Contractor's declaration on meeting the conditions for participation in the procedure Appendix 3 to the request for proposal;</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tabs>
          <w:tab w:val="left" w:pos="1123"/>
        </w:tabs>
        <w:spacing w:after="40" w:line="360" w:lineRule="auto"/>
        <w:ind w:left="-850.3937007874016" w:right="-834.3307086614169"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 Contractor's declaration on the lack of connections – Appendix No. 4 to the request for proposal;</w:t>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17" w:top="1417" w:left="1842.51968503937" w:right="1701" w:header="708.6614173228347" w:footer="425.1968503937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jc w:val="center"/>
      <w:rPr>
        <w:rFonts w:ascii="Open Sans" w:cs="Open Sans" w:eastAsia="Open Sans" w:hAnsi="Open Sans"/>
        <w:sz w:val="20"/>
        <w:szCs w:val="20"/>
      </w:rPr>
    </w:pPr>
    <w:bookmarkStart w:colFirst="0" w:colLast="0" w:name="_heading=h.3znysh7" w:id="29"/>
    <w:bookmarkEnd w:id="29"/>
    <w:r w:rsidDel="00000000" w:rsidR="00000000" w:rsidRPr="00000000">
      <w:rPr>
        <w:rFonts w:ascii="Open Sans" w:cs="Open Sans" w:eastAsia="Open Sans" w:hAnsi="Open Sans"/>
        <w:sz w:val="20"/>
        <w:szCs w:val="20"/>
        <w:rtl w:val="0"/>
      </w:rPr>
      <w:t xml:space="preserve">MRC-11_22</w:t>
      <w:tab/>
      <w:tab/>
      <w:tab/>
      <w:tab/>
      <w:tab/>
      <w:tab/>
      <w:tab/>
      <w:tab/>
      <w:tab/>
      <w:tab/>
    </w:r>
    <w:r w:rsidDel="00000000" w:rsidR="00000000" w:rsidRPr="00000000">
      <w:rPr>
        <w:rFonts w:ascii="Open Sans" w:cs="Open Sans" w:eastAsia="Open Sans" w:hAnsi="Open Sans"/>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after="160" w:line="259" w:lineRule="auto"/>
      <w:ind w:firstLine="0"/>
      <w:jc w:val="center"/>
      <w:rPr>
        <w:color w:val="000000"/>
      </w:rPr>
    </w:pPr>
    <w:r w:rsidDel="00000000" w:rsidR="00000000" w:rsidRPr="00000000">
      <w:rPr/>
      <w:drawing>
        <wp:anchor allowOverlap="1" behindDoc="0" distB="114300" distT="114300" distL="114300" distR="114300" hidden="0" layoutInCell="1" locked="0" relativeHeight="0" simplePos="0">
          <wp:simplePos x="0" y="0"/>
          <wp:positionH relativeFrom="page">
            <wp:posOffset>860925</wp:posOffset>
          </wp:positionH>
          <wp:positionV relativeFrom="page">
            <wp:posOffset>88050</wp:posOffset>
          </wp:positionV>
          <wp:extent cx="5399865" cy="444500"/>
          <wp:effectExtent b="0" l="0" r="0" t="0"/>
          <wp:wrapTopAndBottom distB="114300" distT="114300"/>
          <wp:docPr id="103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865" cy="44450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5511800</wp:posOffset>
              </wp:positionH>
              <wp:positionV relativeFrom="paragraph">
                <wp:posOffset>254000</wp:posOffset>
              </wp:positionV>
              <wp:extent cx="942975" cy="408940"/>
              <wp:effectExtent b="0" l="0" r="0" t="0"/>
              <wp:wrapSquare wrapText="bothSides" distB="0" distT="0" distL="0" distR="0"/>
              <wp:docPr id="1038" name=""/>
              <a:graphic>
                <a:graphicData uri="http://schemas.microsoft.com/office/word/2010/wordprocessingShape">
                  <wps:wsp>
                    <wps:cNvSpPr/>
                    <wps:cNvPr id="2" name="Shape 2"/>
                    <wps:spPr>
                      <a:xfrm>
                        <a:off x="4907850" y="3608868"/>
                        <a:ext cx="876300" cy="342265"/>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5511800</wp:posOffset>
              </wp:positionH>
              <wp:positionV relativeFrom="paragraph">
                <wp:posOffset>254000</wp:posOffset>
              </wp:positionV>
              <wp:extent cx="942975" cy="408940"/>
              <wp:effectExtent b="0" l="0" r="0" t="0"/>
              <wp:wrapSquare wrapText="bothSides" distB="0" distT="0" distL="0" distR="0"/>
              <wp:docPr id="1038"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942975" cy="408940"/>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2" w:hanging="562"/>
      </w:pPr>
      <w:rPr>
        <w:rFonts w:ascii="Arial" w:cs="Arial" w:eastAsia="Arial" w:hAnsi="Arial"/>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right"/>
      <w:pPr>
        <w:ind w:left="-566.9291338582675" w:hanging="283.4645669291341"/>
      </w:pPr>
      <w:rPr>
        <w:u w:val="none"/>
      </w:rPr>
    </w:lvl>
    <w:lvl w:ilvl="1">
      <w:start w:val="1"/>
      <w:numFmt w:val="decimal"/>
      <w:lvlText w:val="%1.%2."/>
      <w:lvlJc w:val="right"/>
      <w:pPr>
        <w:ind w:left="-141.73228346456688" w:hanging="360"/>
      </w:pPr>
      <w:rPr>
        <w:u w:val="none"/>
      </w:rPr>
    </w:lvl>
    <w:lvl w:ilvl="2">
      <w:start w:val="1"/>
      <w:numFmt w:val="decimal"/>
      <w:lvlText w:val="%1.%2.%3."/>
      <w:lvlJc w:val="right"/>
      <w:pPr>
        <w:ind w:left="425.19685039370086"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decimal"/>
      <w:lvlText w:val="%1."/>
      <w:lvlJc w:val="right"/>
      <w:pPr>
        <w:ind w:left="358" w:hanging="360"/>
      </w:pPr>
      <w:rPr>
        <w:b w:val="0"/>
      </w:rPr>
    </w:lvl>
    <w:lvl w:ilvl="1">
      <w:start w:val="1"/>
      <w:numFmt w:val="decimal"/>
      <w:lvlText w:val="%1.%2."/>
      <w:lvlJc w:val="right"/>
      <w:pPr>
        <w:ind w:left="-850.3937007874016" w:firstLine="280.3937007874016"/>
      </w:pPr>
      <w:rPr/>
    </w:lvl>
    <w:lvl w:ilvl="2">
      <w:start w:val="1"/>
      <w:numFmt w:val="decimal"/>
      <w:lvlText w:val="%1.%2.%3."/>
      <w:lvlJc w:val="right"/>
      <w:pPr>
        <w:ind w:left="1798" w:hanging="180"/>
      </w:pPr>
      <w:rPr/>
    </w:lvl>
    <w:lvl w:ilvl="3">
      <w:start w:val="1"/>
      <w:numFmt w:val="decimal"/>
      <w:lvlText w:val="%1.%2.%3.%4."/>
      <w:lvlJc w:val="right"/>
      <w:pPr>
        <w:ind w:left="2518" w:hanging="360"/>
      </w:pPr>
      <w:rPr/>
    </w:lvl>
    <w:lvl w:ilvl="4">
      <w:start w:val="1"/>
      <w:numFmt w:val="decimal"/>
      <w:lvlText w:val="%1.%2.%3.%4.%5."/>
      <w:lvlJc w:val="right"/>
      <w:pPr>
        <w:ind w:left="3238" w:hanging="360"/>
      </w:pPr>
      <w:rPr/>
    </w:lvl>
    <w:lvl w:ilvl="5">
      <w:start w:val="1"/>
      <w:numFmt w:val="decimal"/>
      <w:lvlText w:val="%1.%2.%3.%4.%5.%6."/>
      <w:lvlJc w:val="right"/>
      <w:pPr>
        <w:ind w:left="3958" w:hanging="180"/>
      </w:pPr>
      <w:rPr/>
    </w:lvl>
    <w:lvl w:ilvl="6">
      <w:start w:val="1"/>
      <w:numFmt w:val="decimal"/>
      <w:lvlText w:val="%1.%2.%3.%4.%5.%6.%7."/>
      <w:lvlJc w:val="right"/>
      <w:pPr>
        <w:ind w:left="4678" w:hanging="360"/>
      </w:pPr>
      <w:rPr/>
    </w:lvl>
    <w:lvl w:ilvl="7">
      <w:start w:val="1"/>
      <w:numFmt w:val="decimal"/>
      <w:lvlText w:val="%1.%2.%3.%4.%5.%6.%7.%8."/>
      <w:lvlJc w:val="right"/>
      <w:pPr>
        <w:ind w:left="5398" w:hanging="360"/>
      </w:pPr>
      <w:rPr/>
    </w:lvl>
    <w:lvl w:ilvl="8">
      <w:start w:val="1"/>
      <w:numFmt w:val="decimal"/>
      <w:lvlText w:val="%1.%2.%3.%4.%5.%6.%7.%8.%9."/>
      <w:lvlJc w:val="right"/>
      <w:pPr>
        <w:ind w:left="6118" w:hanging="180"/>
      </w:pPr>
      <w:rPr/>
    </w:lvl>
  </w:abstractNum>
  <w:abstractNum w:abstractNumId="4">
    <w:lvl w:ilvl="0">
      <w:start w:val="1"/>
      <w:numFmt w:val="bullet"/>
      <w:lvlText w:val="−"/>
      <w:lvlJc w:val="left"/>
      <w:pPr>
        <w:ind w:left="3456"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val="pl-PL"/>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5"/>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5"/>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5"/>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5"/>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5"/>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5"/>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5"/>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5"/>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Nagwek1Hoofdstukkop" w:customStyle="1">
    <w:name w:val="Nagłówek 1;Hoofdstukkop"/>
    <w:basedOn w:val="Normalny"/>
    <w:next w:val="Tekstpodstawowy"/>
    <w:pPr>
      <w:keepNext w:val="1"/>
      <w:keepLines w:val="1"/>
      <w:numPr>
        <w:numId w:val="5"/>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GJTekstkomentarza" w:customStyle="1">
    <w:name w:val="Tekst komentarza;GJ Tekst komentarza"/>
    <w:basedOn w:val="Normalny"/>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
    <w:pPr>
      <w:keepLines w:val="1"/>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numPr>
        <w:numId w:val="1"/>
      </w:numPr>
      <w:spacing w:after="140" w:line="290" w:lineRule="auto"/>
      <w:ind w:left="-1" w:hanging="1"/>
      <w:jc w:val="both"/>
    </w:pPr>
    <w:rPr>
      <w:kern w:val="20"/>
    </w:rPr>
  </w:style>
  <w:style w:type="paragraph" w:styleId="GJZacznik2" w:customStyle="1">
    <w:name w:val="GJ Załącznik 2"/>
    <w:basedOn w:val="Normalny"/>
    <w:pPr>
      <w:numPr>
        <w:ilvl w:val="1"/>
        <w:numId w:val="1"/>
      </w:numPr>
      <w:spacing w:after="140" w:line="290" w:lineRule="auto"/>
      <w:ind w:left="-1" w:hanging="1"/>
      <w:jc w:val="both"/>
      <w:outlineLvl w:val="1"/>
    </w:pPr>
    <w:rPr>
      <w:kern w:val="20"/>
      <w:sz w:val="22"/>
      <w:szCs w:val="22"/>
    </w:rPr>
  </w:style>
  <w:style w:type="paragraph" w:styleId="GJZacznik3" w:customStyle="1">
    <w:name w:val="GJ Załącznik 3"/>
    <w:basedOn w:val="Normalny"/>
    <w:pPr>
      <w:numPr>
        <w:ilvl w:val="2"/>
        <w:numId w:val="1"/>
      </w:numPr>
      <w:spacing w:after="140" w:line="290" w:lineRule="auto"/>
      <w:ind w:left="-1" w:hanging="1"/>
      <w:jc w:val="both"/>
      <w:outlineLvl w:val="2"/>
    </w:pPr>
    <w:rPr>
      <w:kern w:val="20"/>
      <w:sz w:val="22"/>
      <w:szCs w:val="22"/>
    </w:rPr>
  </w:style>
  <w:style w:type="paragraph" w:styleId="GJZacznik4" w:customStyle="1">
    <w:name w:val="GJ Załącznik 4"/>
    <w:basedOn w:val="Normalny"/>
    <w:pPr>
      <w:numPr>
        <w:ilvl w:val="3"/>
        <w:numId w:val="1"/>
      </w:numPr>
      <w:spacing w:after="140" w:line="290" w:lineRule="auto"/>
      <w:ind w:left="-1" w:hanging="1"/>
      <w:jc w:val="both"/>
      <w:outlineLvl w:val="3"/>
    </w:pPr>
    <w:rPr>
      <w:kern w:val="20"/>
      <w:sz w:val="22"/>
      <w:szCs w:val="22"/>
    </w:rPr>
  </w:style>
  <w:style w:type="paragraph" w:styleId="GJZacznik5" w:customStyle="1">
    <w:name w:val="GJ Załącznik 5"/>
    <w:basedOn w:val="Normalny"/>
    <w:pPr>
      <w:numPr>
        <w:ilvl w:val="4"/>
        <w:numId w:val="1"/>
      </w:numPr>
      <w:spacing w:after="140" w:line="290" w:lineRule="auto"/>
      <w:ind w:left="-1" w:hanging="1"/>
      <w:jc w:val="both"/>
      <w:outlineLvl w:val="4"/>
    </w:pPr>
    <w:rPr>
      <w:kern w:val="20"/>
      <w:sz w:val="22"/>
      <w:szCs w:val="22"/>
    </w:rPr>
  </w:style>
  <w:style w:type="paragraph" w:styleId="GJZacznik6" w:customStyle="1">
    <w:name w:val="GJ Załącznik 6"/>
    <w:basedOn w:val="Normalny"/>
    <w:pPr>
      <w:numPr>
        <w:ilvl w:val="5"/>
        <w:numId w:val="1"/>
      </w:numPr>
      <w:spacing w:after="140" w:line="290" w:lineRule="auto"/>
      <w:ind w:left="-1" w:hanging="1"/>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numPr>
        <w:numId w:val="2"/>
      </w:numPr>
      <w:spacing w:after="140" w:line="290" w:lineRule="auto"/>
      <w:ind w:left="-1" w:hanging="1"/>
      <w:jc w:val="both"/>
    </w:pPr>
    <w:rPr>
      <w:kern w:val="20"/>
      <w:sz w:val="22"/>
      <w:szCs w:val="22"/>
    </w:rPr>
  </w:style>
  <w:style w:type="paragraph" w:styleId="GJRecitals" w:customStyle="1">
    <w:name w:val="GJ Recitals"/>
    <w:basedOn w:val="Normalny"/>
    <w:pPr>
      <w:numPr>
        <w:numId w:val="3"/>
      </w:numPr>
      <w:spacing w:after="140" w:line="290" w:lineRule="auto"/>
      <w:ind w:left="-1" w:hanging="1"/>
      <w:jc w:val="both"/>
    </w:pPr>
    <w:rPr>
      <w:kern w:val="20"/>
      <w:sz w:val="22"/>
      <w:szCs w:val="22"/>
    </w:rPr>
  </w:style>
  <w:style w:type="paragraph" w:styleId="Spistreci1GJSpistreci1" w:customStyle="1">
    <w:name w:val="Spis treści 1;GJ Spis treści 1"/>
    <w:basedOn w:val="Normalny"/>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numPr>
        <w:ilvl w:val="5"/>
        <w:numId w:val="4"/>
      </w:numPr>
      <w:suppressAutoHyphens w:val="1"/>
      <w:spacing w:after="140" w:line="290" w:lineRule="auto"/>
      <w:ind w:left="-1" w:leftChars="-1" w:hanging="1" w:hangingChars="1"/>
      <w:jc w:val="both"/>
      <w:textDirection w:val="btLr"/>
      <w:textAlignment w:val="top"/>
      <w:outlineLvl w:val="5"/>
    </w:pPr>
    <w:rPr>
      <w:kern w:val="20"/>
      <w:position w:val="-1"/>
      <w:sz w:val="22"/>
      <w:szCs w:val="22"/>
      <w:lang w:eastAsia="en-US" w:val="pl-PL"/>
    </w:rPr>
  </w:style>
  <w:style w:type="paragraph" w:styleId="GJPoziom1" w:customStyle="1">
    <w:name w:val="GJ Poziom 1"/>
    <w:next w:val="GJBody1"/>
    <w:pPr>
      <w:keepNext w:val="1"/>
      <w:numPr>
        <w:numId w:val="4"/>
      </w:numPr>
      <w:suppressAutoHyphens w:val="1"/>
      <w:spacing w:after="140" w:before="280" w:line="290" w:lineRule="auto"/>
      <w:ind w:left="-1" w:leftChars="-1" w:hanging="1" w:hangingChars="1"/>
      <w:jc w:val="both"/>
      <w:textDirection w:val="btLr"/>
      <w:textAlignment w:val="top"/>
      <w:outlineLvl w:val="0"/>
    </w:pPr>
    <w:rPr>
      <w:b w:val="1"/>
      <w:bCs w:val="1"/>
      <w:kern w:val="20"/>
      <w:position w:val="-1"/>
      <w:lang w:eastAsia="en-US" w:val="pl-PL"/>
    </w:rPr>
  </w:style>
  <w:style w:type="paragraph" w:styleId="GJPoziom2" w:customStyle="1">
    <w:name w:val="GJ Poziom 2"/>
    <w:pPr>
      <w:numPr>
        <w:ilvl w:val="1"/>
        <w:numId w:val="4"/>
      </w:numPr>
      <w:suppressAutoHyphens w:val="1"/>
      <w:spacing w:after="140" w:line="290" w:lineRule="auto"/>
      <w:ind w:left="-1" w:leftChars="-1" w:hanging="1" w:hangingChars="1"/>
      <w:jc w:val="both"/>
      <w:textDirection w:val="btLr"/>
      <w:textAlignment w:val="top"/>
      <w:outlineLvl w:val="1"/>
    </w:pPr>
    <w:rPr>
      <w:kern w:val="20"/>
      <w:position w:val="-1"/>
      <w:sz w:val="22"/>
      <w:szCs w:val="22"/>
      <w:lang w:val="pl-PL"/>
    </w:rPr>
  </w:style>
  <w:style w:type="paragraph" w:styleId="GJPoziom3" w:customStyle="1">
    <w:name w:val="GJ Poziom 3"/>
    <w:pPr>
      <w:numPr>
        <w:ilvl w:val="2"/>
        <w:numId w:val="4"/>
      </w:numPr>
      <w:suppressAutoHyphens w:val="1"/>
      <w:spacing w:after="140" w:line="290" w:lineRule="auto"/>
      <w:ind w:left="-1" w:leftChars="-1" w:hanging="1" w:hangingChars="1"/>
      <w:jc w:val="both"/>
      <w:textDirection w:val="btLr"/>
      <w:textAlignment w:val="top"/>
      <w:outlineLvl w:val="2"/>
    </w:pPr>
    <w:rPr>
      <w:kern w:val="20"/>
      <w:position w:val="-1"/>
      <w:sz w:val="22"/>
      <w:szCs w:val="22"/>
      <w:lang w:eastAsia="en-US" w:val="pl-PL"/>
    </w:rPr>
  </w:style>
  <w:style w:type="paragraph" w:styleId="GJPoziom4" w:customStyle="1">
    <w:name w:val="GJ Poziom 4"/>
    <w:pPr>
      <w:numPr>
        <w:ilvl w:val="3"/>
        <w:numId w:val="4"/>
      </w:numPr>
      <w:suppressAutoHyphens w:val="1"/>
      <w:spacing w:after="140" w:line="290" w:lineRule="auto"/>
      <w:ind w:left="-1" w:leftChars="-1" w:hanging="1" w:hangingChars="1"/>
      <w:jc w:val="both"/>
      <w:textDirection w:val="btLr"/>
      <w:textAlignment w:val="top"/>
      <w:outlineLvl w:val="3"/>
    </w:pPr>
    <w:rPr>
      <w:kern w:val="20"/>
      <w:position w:val="-1"/>
      <w:sz w:val="22"/>
      <w:szCs w:val="22"/>
      <w:lang w:eastAsia="en-US" w:val="pl-PL"/>
    </w:rPr>
  </w:style>
  <w:style w:type="paragraph" w:styleId="GJPoziom5" w:customStyle="1">
    <w:name w:val="GJ Poziom 5"/>
    <w:pPr>
      <w:numPr>
        <w:ilvl w:val="4"/>
        <w:numId w:val="4"/>
      </w:numPr>
      <w:suppressAutoHyphens w:val="1"/>
      <w:spacing w:after="140" w:line="290" w:lineRule="auto"/>
      <w:ind w:left="-1" w:leftChars="-1" w:hanging="1" w:hangingChars="1"/>
      <w:jc w:val="both"/>
      <w:textDirection w:val="btLr"/>
      <w:textAlignment w:val="top"/>
      <w:outlineLvl w:val="4"/>
    </w:pPr>
    <w:rPr>
      <w:kern w:val="20"/>
      <w:position w:val="-1"/>
      <w:sz w:val="22"/>
      <w:szCs w:val="22"/>
      <w:lang w:eastAsia="en-US" w:val="pl-PL"/>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HoofdstukkopZnak" w:customStyle="1">
    <w:name w:val="Nagłówek 1 Znak;Hoofdstukkop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567"/>
      </w:tabs>
      <w:spacing w:after="140" w:line="288" w:lineRule="auto"/>
      <w:ind w:left="567" w:leftChars="-1" w:hanging="567" w:hangingChars="1"/>
      <w:jc w:val="both"/>
      <w:textDirection w:val="btLr"/>
      <w:textAlignment w:val="top"/>
      <w:outlineLvl w:val="0"/>
    </w:pPr>
    <w:rPr>
      <w:kern w:val="1"/>
      <w:position w:val="-1"/>
      <w:sz w:val="22"/>
      <w:szCs w:val="22"/>
      <w:lang w:eastAsia="zh-CN" w:val="pl-PL"/>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Datownik" w:customStyle="1">
    <w:name w:val="Datownik"/>
    <w:next w:val="Normalny"/>
    <w:pPr>
      <w:tabs>
        <w:tab w:val="decimal" w:pos="8640"/>
      </w:tabs>
      <w:suppressAutoHyphens w:val="1"/>
      <w:spacing w:after="480" w:line="1" w:lineRule="atLeast"/>
      <w:ind w:left="-1" w:leftChars="-1" w:hangingChars="1"/>
      <w:jc w:val="right"/>
      <w:textDirection w:val="btLr"/>
      <w:textAlignment w:val="top"/>
      <w:outlineLvl w:val="0"/>
    </w:pPr>
    <w:rPr>
      <w:kern w:val="20"/>
      <w:position w:val="-1"/>
      <w:sz w:val="22"/>
      <w:szCs w:val="22"/>
      <w:lang w:eastAsia="en-US" w:val="pl-PL"/>
    </w:rPr>
  </w:style>
  <w:style w:type="paragraph" w:styleId="GJAdresat" w:customStyle="1">
    <w:name w:val="GJ Adresat"/>
    <w:pPr>
      <w:suppressAutoHyphens w:val="1"/>
      <w:spacing w:line="290" w:lineRule="auto"/>
      <w:ind w:left="-1" w:leftChars="-1" w:hangingChars="1"/>
      <w:contextualSpacing w:val="1"/>
      <w:jc w:val="both"/>
      <w:textDirection w:val="btLr"/>
      <w:textAlignment w:val="top"/>
      <w:outlineLvl w:val="0"/>
    </w:pPr>
    <w:rPr>
      <w:position w:val="-1"/>
      <w:sz w:val="22"/>
      <w:szCs w:val="22"/>
      <w:lang w:val="pl-PL"/>
    </w:rPr>
  </w:style>
  <w:style w:type="paragraph" w:styleId="TPAdresat" w:customStyle="1">
    <w:name w:val="TP Adresat"/>
    <w:pPr>
      <w:suppressAutoHyphens w:val="1"/>
      <w:spacing w:line="290" w:lineRule="auto"/>
      <w:ind w:left="-1" w:leftChars="-1" w:hangingChars="1"/>
      <w:contextualSpacing w:val="1"/>
      <w:jc w:val="both"/>
      <w:textDirection w:val="btLr"/>
      <w:textAlignment w:val="top"/>
      <w:outlineLvl w:val="0"/>
    </w:pPr>
    <w:rPr>
      <w:position w:val="-1"/>
      <w:sz w:val="22"/>
      <w:szCs w:val="22"/>
      <w:lang w:val="pl-PL"/>
    </w:rPr>
  </w:style>
  <w:style w:type="paragraph" w:styleId="GJNadawca" w:customStyle="1">
    <w:name w:val="GJ Nadawca"/>
    <w:next w:val="Tytu"/>
    <w:pPr>
      <w:tabs>
        <w:tab w:val="num" w:pos="720"/>
      </w:tabs>
      <w:suppressAutoHyphens w:val="1"/>
      <w:spacing w:after="240" w:before="240" w:line="290" w:lineRule="auto"/>
      <w:ind w:left="-1" w:leftChars="-1" w:hangingChars="1"/>
      <w:jc w:val="both"/>
      <w:textDirection w:val="btLr"/>
      <w:textAlignment w:val="top"/>
      <w:outlineLvl w:val="0"/>
    </w:pPr>
    <w:rPr>
      <w:position w:val="-1"/>
      <w:sz w:val="22"/>
      <w:szCs w:val="22"/>
      <w:lang w:val="pl-PL"/>
    </w:rPr>
  </w:style>
  <w:style w:type="paragraph" w:styleId="TPAkapit" w:customStyle="1">
    <w:name w:val="TP Akapit"/>
    <w:pPr>
      <w:suppressAutoHyphens w:val="1"/>
      <w:spacing w:after="80" w:line="290" w:lineRule="auto"/>
      <w:ind w:left="-1" w:leftChars="-1" w:hangingChars="1"/>
      <w:jc w:val="both"/>
      <w:textDirection w:val="btLr"/>
      <w:textAlignment w:val="top"/>
      <w:outlineLvl w:val="0"/>
    </w:pPr>
    <w:rPr>
      <w:kern w:val="20"/>
      <w:position w:val="-1"/>
      <w:sz w:val="22"/>
      <w:szCs w:val="22"/>
      <w:lang w:eastAsia="en-US" w:val="en-GB"/>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jc w:val="both"/>
    </w:pPr>
    <w:rPr>
      <w:kern w:val="32"/>
      <w:sz w:val="22"/>
      <w:szCs w:val="22"/>
      <w:lang w:eastAsia="pl-PL"/>
    </w:rPr>
  </w:style>
  <w:style w:type="paragraph" w:styleId="GJPunkty1" w:customStyle="1">
    <w:name w:val="GJ Punkty 1"/>
    <w:basedOn w:val="Normalny"/>
    <w:next w:val="Normalny"/>
    <w:pPr>
      <w:widowControl w:val="0"/>
      <w:spacing w:after="140" w:before="280" w:line="290" w:lineRule="auto"/>
      <w:ind w:left="562" w:hanging="562"/>
      <w:jc w:val="both"/>
    </w:pPr>
    <w:rPr>
      <w:kern w:val="20"/>
      <w:sz w:val="22"/>
      <w:szCs w:val="22"/>
      <w:u w:val="single"/>
    </w:rPr>
  </w:style>
  <w:style w:type="paragraph" w:styleId="GJPunkty2" w:customStyle="1">
    <w:name w:val="GJ Punkty 2"/>
    <w:basedOn w:val="Normalny"/>
    <w:pPr>
      <w:spacing w:after="140" w:line="290" w:lineRule="auto"/>
      <w:ind w:left="562" w:hanging="562"/>
      <w:jc w:val="both"/>
      <w:outlineLvl w:val="1"/>
    </w:pPr>
    <w:rPr>
      <w:kern w:val="20"/>
      <w:sz w:val="22"/>
      <w:szCs w:val="22"/>
      <w:lang w:eastAsia="pl-PL"/>
    </w:rPr>
  </w:style>
  <w:style w:type="paragraph" w:styleId="GJPunkty3" w:customStyle="1">
    <w:name w:val="GJ Punkty 3"/>
    <w:basedOn w:val="Normalny"/>
    <w:pPr>
      <w:spacing w:after="140" w:line="290" w:lineRule="auto"/>
      <w:ind w:left="562"/>
      <w:jc w:val="both"/>
      <w:outlineLvl w:val="2"/>
    </w:pPr>
    <w:rPr>
      <w:kern w:val="20"/>
      <w:sz w:val="22"/>
      <w:szCs w:val="22"/>
    </w:rPr>
  </w:style>
  <w:style w:type="paragraph" w:styleId="GJPunkty4" w:customStyle="1">
    <w:name w:val="GJ Punkty 4"/>
    <w:basedOn w:val="Normalny"/>
    <w:pPr>
      <w:spacing w:after="140" w:line="290" w:lineRule="auto"/>
      <w:ind w:left="562"/>
      <w:jc w:val="both"/>
      <w:outlineLvl w:val="3"/>
    </w:pPr>
    <w:rPr>
      <w:kern w:val="20"/>
      <w:sz w:val="22"/>
      <w:szCs w:val="22"/>
    </w:rPr>
  </w:style>
  <w:style w:type="paragraph" w:styleId="GJPunkty5" w:customStyle="1">
    <w:name w:val="GJ Punkty 5"/>
    <w:basedOn w:val="Normalny"/>
    <w:pPr>
      <w:spacing w:after="140" w:line="290" w:lineRule="auto"/>
      <w:ind w:left="562"/>
      <w:jc w:val="both"/>
      <w:outlineLvl w:val="4"/>
    </w:pPr>
    <w:rPr>
      <w:kern w:val="20"/>
      <w:sz w:val="22"/>
      <w:szCs w:val="22"/>
    </w:rPr>
  </w:style>
  <w:style w:type="paragraph" w:styleId="GJPunkty6" w:customStyle="1">
    <w:name w:val="GJ Punkty 6"/>
    <w:basedOn w:val="Normalny"/>
    <w:pPr>
      <w:widowControl w:val="0"/>
      <w:spacing w:after="30" w:line="264" w:lineRule="auto"/>
      <w:ind w:left="562"/>
      <w:jc w:val="both"/>
      <w:outlineLvl w:val="5"/>
    </w:pPr>
    <w:rPr>
      <w:kern w:val="20"/>
      <w:sz w:val="22"/>
      <w:szCs w:val="22"/>
    </w:rPr>
  </w:style>
  <w:style w:type="paragraph" w:styleId="GJBlok" w:customStyle="1">
    <w:name w:val="GJ Blok"/>
    <w:basedOn w:val="Normalny"/>
    <w:pPr>
      <w:widowControl w:val="0"/>
      <w:spacing w:after="140" w:line="290" w:lineRule="auto"/>
      <w:jc w:val="both"/>
    </w:pPr>
    <w:rPr>
      <w:kern w:val="20"/>
      <w:sz w:val="22"/>
      <w:szCs w:val="22"/>
    </w:rPr>
  </w:style>
  <w:style w:type="paragraph" w:styleId="GJZaczniki" w:customStyle="1">
    <w:name w:val="GJ Załączniki"/>
    <w:pPr>
      <w:tabs>
        <w:tab w:val="num" w:pos="720"/>
        <w:tab w:val="left" w:pos="1123"/>
      </w:tabs>
      <w:suppressAutoHyphens w:val="1"/>
      <w:spacing w:after="40" w:line="290" w:lineRule="auto"/>
      <w:ind w:left="-1" w:leftChars="-1" w:hangingChars="1"/>
      <w:jc w:val="both"/>
      <w:textDirection w:val="btLr"/>
      <w:textAlignment w:val="top"/>
      <w:outlineLvl w:val="0"/>
    </w:pPr>
    <w:rPr>
      <w:position w:val="-1"/>
      <w:sz w:val="18"/>
      <w:szCs w:val="18"/>
      <w:lang w:val="pl-PL"/>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val="pl-PL"/>
    </w:rPr>
  </w:style>
  <w:style w:type="character" w:styleId="FontStyle17" w:customStyle="1">
    <w:name w:val="Font Style17"/>
    <w:rPr>
      <w:rFonts w:ascii="Calibri" w:cs="Calibri" w:hAnsi="Calibri"/>
      <w:color w:val="000000"/>
      <w:w w:val="100"/>
      <w:position w:val="-1"/>
      <w:sz w:val="20"/>
      <w:szCs w:val="20"/>
      <w:effect w:val="none"/>
      <w:vertAlign w:val="baseline"/>
      <w:cs w:val="0"/>
      <w:em w:val="none"/>
    </w:rPr>
  </w:style>
  <w:style w:type="character" w:styleId="FontStyle21" w:customStyle="1">
    <w:name w:val="Font Style21"/>
    <w:rPr>
      <w:rFonts w:ascii="Calibri" w:cs="Calibri" w:hAnsi="Calibri"/>
      <w:color w:val="000000"/>
      <w:spacing w:val="-10"/>
      <w:w w:val="100"/>
      <w:position w:val="-1"/>
      <w:sz w:val="22"/>
      <w:szCs w:val="22"/>
      <w:effect w:val="none"/>
      <w:vertAlign w:val="baseline"/>
      <w:cs w:val="0"/>
      <w:em w:val="none"/>
    </w:rPr>
  </w:style>
  <w:style w:type="paragraph" w:styleId="NormalnyWeb">
    <w:name w:val="Normal (Web)"/>
    <w:basedOn w:val="Normalny"/>
    <w:qFormat w:val="1"/>
    <w:pPr>
      <w:spacing w:after="100" w:afterAutospacing="1" w:before="100" w:beforeAutospacing="1"/>
    </w:pPr>
    <w:rPr>
      <w:rFonts w:ascii="Times New Roman" w:cs="Times New Roman" w:hAnsi="Times New Roman"/>
      <w:lang w:eastAsia="pl-PL"/>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top w:w="14.0" w:type="dxa"/>
        <w:left w:w="144.0" w:type="dxa"/>
        <w:bottom w:w="14.0" w:type="dxa"/>
        <w:right w:w="144.0" w:type="dxa"/>
      </w:tblCellMar>
    </w:tblPr>
  </w:style>
  <w:style w:type="table" w:styleId="a0" w:customStyle="1">
    <w:basedOn w:val="TableNormal2"/>
    <w:tblPr>
      <w:tblStyleRowBandSize w:val="1"/>
      <w:tblStyleColBandSize w:val="1"/>
      <w:tblCellMar>
        <w:top w:w="28.0" w:type="dxa"/>
        <w:left w:w="70.0" w:type="dxa"/>
        <w:bottom w:w="28.0" w:type="dxa"/>
        <w:right w:w="70.0" w:type="dxa"/>
      </w:tblCellMar>
    </w:tblPr>
  </w:style>
  <w:style w:type="paragraph" w:styleId="Stopka">
    <w:name w:val="footer"/>
    <w:basedOn w:val="Normalny"/>
    <w:link w:val="StopkaZnak"/>
    <w:uiPriority w:val="99"/>
    <w:unhideWhenUsed w:val="1"/>
    <w:rsid w:val="0061347A"/>
    <w:pPr>
      <w:tabs>
        <w:tab w:val="center" w:pos="4536"/>
        <w:tab w:val="right" w:pos="9072"/>
      </w:tabs>
      <w:spacing w:line="240" w:lineRule="auto"/>
    </w:pPr>
  </w:style>
  <w:style w:type="character" w:styleId="StopkaZnak" w:customStyle="1">
    <w:name w:val="Stopka Znak"/>
    <w:basedOn w:val="Domylnaczcionkaakapitu"/>
    <w:link w:val="Stopka"/>
    <w:uiPriority w:val="99"/>
    <w:rsid w:val="0061347A"/>
    <w:rPr>
      <w:position w:val="-1"/>
      <w:sz w:val="24"/>
      <w:szCs w:val="24"/>
      <w:lang w:eastAsia="en-US" w:val="pl-PL"/>
    </w:rPr>
  </w:style>
  <w:style w:type="paragraph" w:styleId="Akapitzlist">
    <w:name w:val="List Paragraph"/>
    <w:basedOn w:val="Normalny"/>
    <w:uiPriority w:val="34"/>
    <w:qFormat w:val="1"/>
    <w:rsid w:val="0061347A"/>
    <w:pPr>
      <w:ind w:left="720"/>
      <w:contextualSpacing w:val="1"/>
    </w:pPr>
  </w:style>
  <w:style w:type="table" w:styleId="a1" w:customStyle="1">
    <w:basedOn w:val="TableNormal2"/>
    <w:tblPr>
      <w:tblStyleRowBandSize w:val="1"/>
      <w:tblStyleColBandSize w:val="1"/>
      <w:tblCellMar>
        <w:top w:w="28.0" w:type="dxa"/>
        <w:left w:w="70.0" w:type="dxa"/>
        <w:bottom w:w="28.0" w:type="dxa"/>
        <w:right w:w="70.0" w:type="dxa"/>
      </w:tblCellMar>
    </w:tblPr>
  </w:style>
  <w:style w:type="table" w:styleId="a2" w:customStyle="1">
    <w:basedOn w:val="TableNormal2"/>
    <w:tblPr>
      <w:tblStyleRowBandSize w:val="1"/>
      <w:tblStyleColBandSize w:val="1"/>
      <w:tblCellMar>
        <w:top w:w="28.0" w:type="dxa"/>
        <w:left w:w="70.0" w:type="dxa"/>
        <w:bottom w:w="28.0" w:type="dxa"/>
        <w:right w:w="70.0" w:type="dxa"/>
      </w:tblCellMar>
    </w:tblPr>
  </w:style>
  <w:style w:type="table" w:styleId="a3" w:customStyle="1">
    <w:basedOn w:val="TableNormal1"/>
    <w:tblPr>
      <w:tblStyleRowBandSize w:val="1"/>
      <w:tblStyleColBandSize w:val="1"/>
      <w:tblCellMar>
        <w:top w:w="28.0" w:type="dxa"/>
        <w:left w:w="70.0" w:type="dxa"/>
        <w:bottom w:w="28.0" w:type="dxa"/>
        <w:right w:w="70.0" w:type="dxa"/>
      </w:tblCellMar>
    </w:tblPr>
  </w:style>
  <w:style w:type="table" w:styleId="a4" w:customStyle="1">
    <w:basedOn w:val="TableNormal1"/>
    <w:tblPr>
      <w:tblStyleRowBandSize w:val="1"/>
      <w:tblStyleColBandSize w:val="1"/>
      <w:tblCellMar>
        <w:left w:w="115.0" w:type="dxa"/>
        <w:right w:w="115.0" w:type="dxa"/>
      </w:tblCellMar>
    </w:tblPr>
  </w:style>
  <w:style w:type="table" w:styleId="a5" w:customStyle="1">
    <w:basedOn w:val="TableNormal0"/>
    <w:tblPr>
      <w:tblStyleRowBandSize w:val="1"/>
      <w:tblStyleColBandSize w:val="1"/>
      <w:tblCellMar>
        <w:top w:w="28.0" w:type="dxa"/>
        <w:left w:w="115.0" w:type="dxa"/>
        <w:bottom w:w="28.0" w:type="dxa"/>
        <w:right w:w="115.0" w:type="dxa"/>
      </w:tblCellMar>
    </w:tblPr>
  </w:style>
  <w:style w:type="table" w:styleId="a6" w:customStyle="1">
    <w:basedOn w:val="TableNormal0"/>
    <w:tblPr>
      <w:tblStyleRowBandSize w:val="1"/>
      <w:tblStyleColBandSize w:val="1"/>
      <w:tblCellMar>
        <w:top w:w="28.0" w:type="dxa"/>
        <w:left w:w="70.0" w:type="dxa"/>
        <w:bottom w:w="28.0" w:type="dxa"/>
        <w:right w:w="70.0" w:type="dxa"/>
      </w:tblCellMar>
    </w:tblPr>
  </w:style>
  <w:style w:type="paragraph" w:styleId="Tekstkomentarza">
    <w:name w:val="annotation text"/>
    <w:basedOn w:val="Normalny"/>
    <w:link w:val="TekstkomentarzaZnak"/>
    <w:uiPriority w:val="99"/>
    <w:semiHidden w:val="1"/>
    <w:unhideWhenUsed w:val="1"/>
    <w:rsid w:val="00233594"/>
    <w:pPr>
      <w:spacing w:line="240" w:lineRule="auto"/>
    </w:pPr>
    <w:rPr>
      <w:sz w:val="20"/>
      <w:szCs w:val="20"/>
    </w:rPr>
  </w:style>
  <w:style w:type="character" w:styleId="TekstkomentarzaZnak" w:customStyle="1">
    <w:name w:val="Tekst komentarza Znak"/>
    <w:basedOn w:val="Domylnaczcionkaakapitu"/>
    <w:link w:val="Tekstkomentarza"/>
    <w:uiPriority w:val="99"/>
    <w:semiHidden w:val="1"/>
    <w:rsid w:val="00233594"/>
    <w:rPr>
      <w:position w:val="-1"/>
      <w:sz w:val="20"/>
      <w:szCs w:val="20"/>
      <w:lang w:eastAsia="en-US" w:val="pl-P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 w:type="table" w:styleId="Table3">
    <w:basedOn w:val="TableNormal"/>
    <w:tblPr>
      <w:tblStyleRowBandSize w:val="1"/>
      <w:tblStyleColBandSize w:val="1"/>
      <w:tblCellMar>
        <w:top w:w="28.0" w:type="dxa"/>
        <w:left w:w="70.0" w:type="dxa"/>
        <w:bottom w:w="28.0" w:type="dxa"/>
        <w:right w:w="70.0" w:type="dxa"/>
      </w:tblCellMar>
    </w:tblPr>
  </w:style>
  <w:style w:type="table" w:styleId="Table4">
    <w:basedOn w:val="TableNormal"/>
    <w:tblPr>
      <w:tblStyleRowBandSize w:val="1"/>
      <w:tblStyleColBandSize w:val="1"/>
      <w:tblCellMar>
        <w:top w:w="28.0" w:type="dxa"/>
        <w:left w:w="70.0" w:type="dxa"/>
        <w:bottom w:w="28.0" w:type="dxa"/>
        <w:right w:w="70.0" w:type="dxa"/>
      </w:tblCellMar>
    </w:tblPr>
  </w:style>
  <w:style w:type="table" w:styleId="Table5">
    <w:basedOn w:val="TableNormal"/>
    <w:tblPr>
      <w:tblStyleRowBandSize w:val="1"/>
      <w:tblStyleColBandSize w:val="1"/>
      <w:tblCellMar>
        <w:top w:w="28.0" w:type="dxa"/>
        <w:left w:w="70.0" w:type="dxa"/>
        <w:bottom w:w="28.0" w:type="dxa"/>
        <w:right w:w="70.0" w:type="dxa"/>
      </w:tblCellMar>
    </w:tblPr>
  </w:style>
  <w:style w:type="table" w:styleId="Table6">
    <w:basedOn w:val="TableNormal"/>
    <w:tblPr>
      <w:tblStyleRowBandSize w:val="1"/>
      <w:tblStyleColBandSize w:val="1"/>
      <w:tblCellMar>
        <w:top w:w="28.0" w:type="dxa"/>
        <w:left w:w="70.0" w:type="dxa"/>
        <w:bottom w:w="28.0" w:type="dxa"/>
        <w:right w:w="70.0" w:type="dxa"/>
      </w:tblCellMar>
    </w:tblPr>
  </w:style>
  <w:style w:type="table" w:styleId="Table7">
    <w:basedOn w:val="TableNormal"/>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28.0" w:type="dxa"/>
        <w:left w:w="70.0" w:type="dxa"/>
        <w:bottom w:w="28.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vTNzmuKFF9uSmRYNYpUH96UNZg==">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2021-09-29T09:32:00Z</dcterms:created>
  <dc:creator>Jakub Pietrasik</dc:creator>
</cp:coreProperties>
</file>